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75" w:rsidRPr="00A342F7" w:rsidRDefault="00FD14FA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2F7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A342F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342F7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FD14FA" w:rsidRPr="00A342F7" w:rsidRDefault="00E04E08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Наталья Юрьевна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[1]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https://nsportal.ru/npo-spo/obrazovanie-i-pedagogika/library/2020/12/04/diplomy-ob-obrazovanii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Дипломы об образовании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7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https://nsportal.ru/npo-spo/obrazovanie-i-pedagogika/library/2020/12/04/kursy-povysheniya-kvalifikatsii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[3]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https://nsportal.ru/npo-spo/obrazovanie-i-pedagogika/library/2020/12/04/metodicheskie-razrabotki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</w:p>
    <w:p w:rsidR="005E09FE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[4]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https://nsportal.ru/npo-spo/obrazovanie-i-pedagogika/library/2020/12/04/vebinary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Вебинары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https://nsportal.ru/npo-spo/obrazovanie-i-pedagogika/library/2020/12/04/prikazy-po-uchebnoy-rabote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Приказы по учебной работе </w:t>
      </w:r>
    </w:p>
    <w:p w:rsidR="00E04E0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6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https://nsportal.ru/npo-spo/obrazovanie-i-pedagogika/library/2020/12/04/seminary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Семинары </w:t>
      </w:r>
    </w:p>
    <w:p w:rsidR="001555AA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https://nsportal.ru/npo-spo/obrazovanie-i-pedagogika/library/2020/12/04/ppssz</w:t>
        </w:r>
      </w:hyperlink>
    </w:p>
    <w:p w:rsidR="00EA1189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https://nsportal.ru/npo-spo/obrazovanie-i-pedagogika/library/2020/12/04/proekty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:rsidR="005E09FE" w:rsidRPr="00EA1189" w:rsidRDefault="00971E54" w:rsidP="00FD488C">
      <w:pPr>
        <w:spacing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https://nsportal.ru/npo-spo/obrazovanie-i-pedagogika/library/2020/12/04/mezhdunarodnaya-konferentsiya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Международная конференция </w:t>
      </w:r>
    </w:p>
    <w:p w:rsidR="00F979A9" w:rsidRDefault="00EA1189" w:rsidP="00FD488C">
      <w:pPr>
        <w:spacing w:line="240" w:lineRule="auto"/>
      </w:pPr>
      <w:r w:rsidRPr="00EA1189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10</w:t>
      </w:r>
      <w:r w:rsidR="00971E54"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https://nsportal.ru/npo-spo/obrazovanie-i-pedagogika/library/2020/12/04/predmetnye-nedeli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Предметные недели </w:t>
      </w:r>
    </w:p>
    <w:p w:rsidR="00703990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https://nsportal.ru/npo-spo/obrazovanie-i-pedagogika/library/2020/12/04/kruglyy-stol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Круглый стол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2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17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https://nsportal.ru/npo-spo/obrazovanie-i-pedagogika/library/2020/12/04/proforientatsionnaya-rabota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Профориентационная работа </w:t>
      </w:r>
    </w:p>
    <w:p w:rsidR="00CA54EB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https://nsportal.ru/npo-spo/obrazovanie-i-pedagogika/library/2020/12/04/kuratorstvo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Кураторство </w:t>
      </w:r>
    </w:p>
    <w:p w:rsidR="000B1F58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4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CA5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https://nsportal.ru/npo-spo/obrazovanie-i-pedagogika/library/2020/12/04/vserossiyskiy-konkurs-oni-zashchishchali-rodinu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gramStart"/>
      <w:r w:rsidRPr="00E04E08">
        <w:rPr>
          <w:rFonts w:ascii="Times New Roman" w:hAnsi="Times New Roman" w:cs="Times New Roman"/>
          <w:sz w:val="28"/>
          <w:szCs w:val="28"/>
        </w:rPr>
        <w:t>конкурс Они</w:t>
      </w:r>
      <w:proofErr w:type="gramEnd"/>
      <w:r w:rsidRPr="00E04E08">
        <w:rPr>
          <w:rFonts w:ascii="Times New Roman" w:hAnsi="Times New Roman" w:cs="Times New Roman"/>
          <w:sz w:val="28"/>
          <w:szCs w:val="28"/>
        </w:rPr>
        <w:t xml:space="preserve"> защищали Родину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https://nsportal.ru/npo-spo/obrazovanie-i-pedagogika/library/2020/12/04/professionalnye-dostizheniya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</w:t>
      </w:r>
    </w:p>
    <w:p w:rsidR="0087682E" w:rsidRDefault="00D431D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1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https://nsportal.ru/npo-spo/obrazovanie-i-pedagogika/library/2020/12/04/mezhdunarodnye-konkursy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Международные конкурсы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https://nsportal.ru/npo-spo/obrazovanie-i-pedagogika/library/2020/12/04/vserossiyskie-olimpiady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>Всероссийские олимпиады</w:t>
      </w:r>
    </w:p>
    <w:p w:rsidR="00AE3C32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https://nsportal.ru/npo-spo/obrazovanie-i-pedagogika/library/2020/12/04/gorodskie-meropriyatiya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 xml:space="preserve">Городские мероприятия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E04E08" w:rsidRPr="00E04E0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https://nsportal.ru/npo-spo/obrazovanie-i-pedagogika/library/2020/12/04/kursovye-i-vypusknye-kvalifikatsionnye-raboty</w:t>
        </w:r>
      </w:hyperlink>
    </w:p>
    <w:p w:rsidR="00E04E08" w:rsidRDefault="00E04E0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08">
        <w:rPr>
          <w:rFonts w:ascii="Times New Roman" w:hAnsi="Times New Roman" w:cs="Times New Roman"/>
          <w:sz w:val="28"/>
          <w:szCs w:val="28"/>
        </w:rPr>
        <w:t>Курсовые и вып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E08">
        <w:rPr>
          <w:rFonts w:ascii="Times New Roman" w:hAnsi="Times New Roman" w:cs="Times New Roman"/>
          <w:sz w:val="28"/>
          <w:szCs w:val="28"/>
        </w:rPr>
        <w:t xml:space="preserve">скные квалификационные работы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0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https://nsportal.ru/npo-spo/obrazovanie-i-pedagogika/library/2020/12/04/ekspertnaya-rabota</w:t>
        </w:r>
      </w:hyperlink>
    </w:p>
    <w:p w:rsidR="00E76C1E" w:rsidRDefault="00E76C1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Экспертная работа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https://nsportal.ru/npo-spo/obrazovanie-i-pedagogika/library/2020/12/04/publikatsii</w:t>
        </w:r>
      </w:hyperlink>
    </w:p>
    <w:p w:rsidR="00E76C1E" w:rsidRDefault="00E76C1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D431D8" w:rsidRPr="00A342F7" w:rsidRDefault="00A342F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7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https://nsportal.ru/npo-spo/obrazovanie-i-pedagogika/library/2020/12/04/vserossiyskie-konkursy</w:t>
        </w:r>
      </w:hyperlink>
    </w:p>
    <w:p w:rsidR="00E76C1E" w:rsidRDefault="00E76C1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Всероссийские конкурсы </w:t>
      </w:r>
    </w:p>
    <w:p w:rsidR="00FD488C" w:rsidRPr="00A342F7" w:rsidRDefault="00FD488C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lastRenderedPageBreak/>
        <w:t>[2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28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https://nsportal.ru/npo-spo/obrazovanie-i-pedagogika/library/2020/12/04/vserossiyskie-olimpiady-professionalnogo</w:t>
        </w:r>
      </w:hyperlink>
    </w:p>
    <w:p w:rsidR="00E76C1E" w:rsidRDefault="00E76C1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Всероссийские олимпиады профессионального мастерства </w:t>
      </w:r>
    </w:p>
    <w:p w:rsidR="0062288E" w:rsidRDefault="00D431D8" w:rsidP="00A42940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 xml:space="preserve">[24] </w:t>
      </w:r>
      <w:hyperlink r:id="rId29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https://nsportal.ru/npo-spo/obrazovanie-i-pedagogika/library/2020/12/04/prikazy-po-vospitatelnoy-rabote</w:t>
        </w:r>
      </w:hyperlink>
    </w:p>
    <w:p w:rsidR="00E76C1E" w:rsidRDefault="00E76C1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Приказы по воспитательной работе </w:t>
      </w:r>
    </w:p>
    <w:p w:rsidR="00A42940" w:rsidRPr="00A342F7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[25] </w:t>
      </w:r>
      <w:hyperlink r:id="rId30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https://nsportal.ru/npo-spo/obrazovanie-i-pedagogika/library/2020/12/04/rezultaty-osvoeniya-obuchayushchimisya-programm</w:t>
        </w:r>
      </w:hyperlink>
    </w:p>
    <w:p w:rsidR="00E76C1E" w:rsidRDefault="00E76C1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программ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[26] </w:t>
      </w:r>
      <w:hyperlink r:id="rId31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https://nsportal.ru/npo-spo/obrazovanie-i-pedagogika/library/2020/12/04/vserossiyskie-konferentsii</w:t>
        </w:r>
      </w:hyperlink>
    </w:p>
    <w:p w:rsidR="00E76C1E" w:rsidRDefault="00E76C1E" w:rsidP="008C648D">
      <w:pPr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Всероссийские конференции </w:t>
      </w:r>
    </w:p>
    <w:p w:rsidR="00226773" w:rsidRPr="008C648D" w:rsidRDefault="00226773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2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https://nsportal.ru/npo-spo/obrazovanie-i-pedagogika/library/2020/12/04/mezhdunarodnaya-aktsii-test-po-istorii</w:t>
        </w:r>
      </w:hyperlink>
    </w:p>
    <w:p w:rsidR="00E76C1E" w:rsidRDefault="00E76C1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Международная акции Тест по истории Отечества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[28] </w:t>
      </w:r>
      <w:hyperlink r:id="rId33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https://nsportal.ru/npo-spo/obrazovanie-i-pedagogika/library/2020/12/04/nepreryvnoe-meditsinskoe-obrazovanie</w:t>
        </w:r>
      </w:hyperlink>
    </w:p>
    <w:p w:rsidR="00E76C1E" w:rsidRDefault="00E76C1E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Непрерывное медицинское образование </w:t>
      </w:r>
    </w:p>
    <w:p w:rsidR="008C648D" w:rsidRPr="008C648D" w:rsidRDefault="008C648D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[29]</w:t>
      </w:r>
      <w:r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https://nsportal.ru/npo-spo/obrazovanie-i-pedagogika/library/2020/12/04/gosudarstvennaya-ekzamenatsionnaya-komissiya</w:t>
        </w:r>
      </w:hyperlink>
    </w:p>
    <w:p w:rsidR="00E76C1E" w:rsidRDefault="00E76C1E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</w:t>
      </w:r>
    </w:p>
    <w:p w:rsidR="00E77A3D" w:rsidRPr="00A342F7" w:rsidRDefault="0022677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[30] </w:t>
      </w:r>
      <w:hyperlink r:id="rId35" w:history="1">
        <w:r w:rsidR="00E76C1E" w:rsidRPr="00E76C1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https://nsportal.ru/npo-spo/obrazovanie-i-pedagogika/library/2020/12/04/distantsionnoe-obuchenie-studentov</w:t>
        </w:r>
      </w:hyperlink>
    </w:p>
    <w:p w:rsidR="00E76C1E" w:rsidRDefault="00E76C1E" w:rsidP="008C648D">
      <w:pPr>
        <w:rPr>
          <w:rFonts w:ascii="Times New Roman" w:hAnsi="Times New Roman" w:cs="Times New Roman"/>
          <w:sz w:val="28"/>
          <w:szCs w:val="28"/>
        </w:rPr>
      </w:pPr>
      <w:r w:rsidRPr="00E76C1E">
        <w:rPr>
          <w:rFonts w:ascii="Times New Roman" w:hAnsi="Times New Roman" w:cs="Times New Roman"/>
          <w:sz w:val="28"/>
          <w:szCs w:val="28"/>
        </w:rPr>
        <w:t xml:space="preserve">Дистанционное обучение студентов </w:t>
      </w:r>
    </w:p>
    <w:p w:rsidR="0064427F" w:rsidRPr="00A342F7" w:rsidRDefault="0064427F" w:rsidP="0064427F">
      <w:pPr>
        <w:rPr>
          <w:rFonts w:ascii="Times New Roman" w:hAnsi="Times New Roman" w:cs="Times New Roman"/>
          <w:sz w:val="28"/>
          <w:szCs w:val="28"/>
        </w:rPr>
      </w:pPr>
    </w:p>
    <w:sectPr w:rsidR="0064427F" w:rsidRPr="00A342F7" w:rsidSect="00FD14F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62" w:rsidRDefault="004B4B62" w:rsidP="00FD14FA">
      <w:pPr>
        <w:spacing w:after="0" w:line="240" w:lineRule="auto"/>
      </w:pPr>
      <w:r>
        <w:separator/>
      </w:r>
    </w:p>
  </w:endnote>
  <w:endnote w:type="continuationSeparator" w:id="0">
    <w:p w:rsidR="004B4B62" w:rsidRDefault="004B4B62" w:rsidP="00FD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62" w:rsidRDefault="004B4B62" w:rsidP="00FD14FA">
      <w:pPr>
        <w:spacing w:after="0" w:line="240" w:lineRule="auto"/>
      </w:pPr>
      <w:r>
        <w:separator/>
      </w:r>
    </w:p>
  </w:footnote>
  <w:footnote w:type="continuationSeparator" w:id="0">
    <w:p w:rsidR="004B4B62" w:rsidRDefault="004B4B62" w:rsidP="00FD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29"/>
    <w:rsid w:val="00071C59"/>
    <w:rsid w:val="000846F9"/>
    <w:rsid w:val="000A1103"/>
    <w:rsid w:val="000B1F58"/>
    <w:rsid w:val="000C5EF3"/>
    <w:rsid w:val="001555AA"/>
    <w:rsid w:val="0017441B"/>
    <w:rsid w:val="0018445E"/>
    <w:rsid w:val="00194449"/>
    <w:rsid w:val="001F0419"/>
    <w:rsid w:val="001F3DD8"/>
    <w:rsid w:val="00221F03"/>
    <w:rsid w:val="00226773"/>
    <w:rsid w:val="002314E1"/>
    <w:rsid w:val="00242096"/>
    <w:rsid w:val="0024436D"/>
    <w:rsid w:val="00270175"/>
    <w:rsid w:val="00304434"/>
    <w:rsid w:val="003F00C4"/>
    <w:rsid w:val="00417D2B"/>
    <w:rsid w:val="0044314E"/>
    <w:rsid w:val="004B3B03"/>
    <w:rsid w:val="004B4B62"/>
    <w:rsid w:val="00562C60"/>
    <w:rsid w:val="005803A2"/>
    <w:rsid w:val="005B28B2"/>
    <w:rsid w:val="005C21C5"/>
    <w:rsid w:val="005E09FE"/>
    <w:rsid w:val="00617C06"/>
    <w:rsid w:val="0062288E"/>
    <w:rsid w:val="0064427F"/>
    <w:rsid w:val="00703990"/>
    <w:rsid w:val="00714B5F"/>
    <w:rsid w:val="007479AE"/>
    <w:rsid w:val="007B6AEE"/>
    <w:rsid w:val="008102F9"/>
    <w:rsid w:val="00810B37"/>
    <w:rsid w:val="0087682E"/>
    <w:rsid w:val="008915D6"/>
    <w:rsid w:val="008C5354"/>
    <w:rsid w:val="008C648D"/>
    <w:rsid w:val="008E0AB2"/>
    <w:rsid w:val="009111B9"/>
    <w:rsid w:val="00967DE3"/>
    <w:rsid w:val="00971E54"/>
    <w:rsid w:val="009B160A"/>
    <w:rsid w:val="00A342F7"/>
    <w:rsid w:val="00A42940"/>
    <w:rsid w:val="00A71659"/>
    <w:rsid w:val="00A96728"/>
    <w:rsid w:val="00AE2E21"/>
    <w:rsid w:val="00AE3C32"/>
    <w:rsid w:val="00AE56F7"/>
    <w:rsid w:val="00AF5C37"/>
    <w:rsid w:val="00B13B71"/>
    <w:rsid w:val="00B70E77"/>
    <w:rsid w:val="00B97E27"/>
    <w:rsid w:val="00BD2920"/>
    <w:rsid w:val="00BF6175"/>
    <w:rsid w:val="00BF6BCD"/>
    <w:rsid w:val="00C65C8B"/>
    <w:rsid w:val="00CA54EB"/>
    <w:rsid w:val="00CB217A"/>
    <w:rsid w:val="00CD1CBA"/>
    <w:rsid w:val="00CF002B"/>
    <w:rsid w:val="00D40842"/>
    <w:rsid w:val="00D431D8"/>
    <w:rsid w:val="00D574DA"/>
    <w:rsid w:val="00DA2BF9"/>
    <w:rsid w:val="00E04E08"/>
    <w:rsid w:val="00E76C1E"/>
    <w:rsid w:val="00E77A3D"/>
    <w:rsid w:val="00EA1189"/>
    <w:rsid w:val="00F1687E"/>
    <w:rsid w:val="00F36C6C"/>
    <w:rsid w:val="00F82FCA"/>
    <w:rsid w:val="00F94329"/>
    <w:rsid w:val="00F979A9"/>
    <w:rsid w:val="00FD14FA"/>
    <w:rsid w:val="00FD488C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FA"/>
  </w:style>
  <w:style w:type="paragraph" w:styleId="a6">
    <w:name w:val="footer"/>
    <w:basedOn w:val="a"/>
    <w:link w:val="a7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FA"/>
  </w:style>
  <w:style w:type="character" w:styleId="a8">
    <w:name w:val="FollowedHyperlink"/>
    <w:basedOn w:val="a0"/>
    <w:uiPriority w:val="99"/>
    <w:semiHidden/>
    <w:unhideWhenUsed/>
    <w:rsid w:val="008915D6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54E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E76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6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6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6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6C1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po-spo/obrazovanie-i-pedagogika/library/2020/12/04/proekty" TargetMode="External"/><Relationship Id="rId18" Type="http://schemas.openxmlformats.org/officeDocument/2006/relationships/hyperlink" Target="https://nsportal.ru/npo-spo/obrazovanie-i-pedagogika/library/2020/12/04/kuratorstvo" TargetMode="External"/><Relationship Id="rId26" Type="http://schemas.openxmlformats.org/officeDocument/2006/relationships/hyperlink" Target="https://nsportal.ru/npo-spo/obrazovanie-i-pedagogika/library/2020/12/04/publikatsii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nsportal.ru/npo-spo/obrazovanie-i-pedagogika/library/2020/12/04/mezhdunarodnye-konkursy" TargetMode="External"/><Relationship Id="rId34" Type="http://schemas.openxmlformats.org/officeDocument/2006/relationships/hyperlink" Target="https://nsportal.ru/npo-spo/obrazovanie-i-pedagogika/library/2020/12/04/gosudarstvennaya-ekzamenatsionnaya-komissiy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sportal.ru/npo-spo/obrazovanie-i-pedagogika/library/2020/12/04/kursy-povysheniya-kvalifikats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po-spo/obrazovanie-i-pedagogika/library/2020/12/04/kruglyy-stol" TargetMode="External"/><Relationship Id="rId20" Type="http://schemas.openxmlformats.org/officeDocument/2006/relationships/hyperlink" Target="https://nsportal.ru/npo-spo/obrazovanie-i-pedagogika/library/2020/12/04/professionalnye-dostizheniya" TargetMode="External"/><Relationship Id="rId29" Type="http://schemas.openxmlformats.org/officeDocument/2006/relationships/hyperlink" Target="https://nsportal.ru/npo-spo/obrazovanie-i-pedagogika/library/2020/12/04/prikazy-po-vospitatelnoy-rabote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nsportal.ru/npo-spo/obrazovanie-i-pedagogika/library/2020/12/04/diplomy-ob-obrazovanii" TargetMode="External"/><Relationship Id="rId11" Type="http://schemas.openxmlformats.org/officeDocument/2006/relationships/hyperlink" Target="https://nsportal.ru/npo-spo/obrazovanie-i-pedagogika/library/2020/12/04/seminary" TargetMode="External"/><Relationship Id="rId24" Type="http://schemas.openxmlformats.org/officeDocument/2006/relationships/hyperlink" Target="https://nsportal.ru/npo-spo/obrazovanie-i-pedagogika/library/2020/12/04/kursovye-i-vypusknye-kvalifikatsionnye-raboty" TargetMode="External"/><Relationship Id="rId32" Type="http://schemas.openxmlformats.org/officeDocument/2006/relationships/hyperlink" Target="https://nsportal.ru/npo-spo/obrazovanie-i-pedagogika/library/2020/12/04/mezhdunarodnaya-aktsii-test-po-istorii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nsportal.ru/npo-spo/obrazovanie-i-pedagogika/library/2020/12/04/predmetnye-nedeli" TargetMode="External"/><Relationship Id="rId23" Type="http://schemas.openxmlformats.org/officeDocument/2006/relationships/hyperlink" Target="https://nsportal.ru/npo-spo/obrazovanie-i-pedagogika/library/2020/12/04/gorodskie-meropriyatiya" TargetMode="External"/><Relationship Id="rId28" Type="http://schemas.openxmlformats.org/officeDocument/2006/relationships/hyperlink" Target="https://nsportal.ru/npo-spo/obrazovanie-i-pedagogika/library/2020/12/04/vserossiyskie-olimpiady-professionalnogo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nsportal.ru/npo-spo/obrazovanie-i-pedagogika/library/2020/12/04/prikazy-po-uchebnoy-rabote" TargetMode="External"/><Relationship Id="rId19" Type="http://schemas.openxmlformats.org/officeDocument/2006/relationships/hyperlink" Target="https://nsportal.ru/npo-spo/obrazovanie-i-pedagogika/library/2020/12/04/vserossiyskiy-konkurs-oni-zashchishchali-rodinu" TargetMode="External"/><Relationship Id="rId31" Type="http://schemas.openxmlformats.org/officeDocument/2006/relationships/hyperlink" Target="https://nsportal.ru/npo-spo/obrazovanie-i-pedagogika/library/2020/12/04/vserossiyskie-konferentsi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npo-spo/obrazovanie-i-pedagogika/library/2020/12/04/vebinary" TargetMode="External"/><Relationship Id="rId14" Type="http://schemas.openxmlformats.org/officeDocument/2006/relationships/hyperlink" Target="https://nsportal.ru/npo-spo/obrazovanie-i-pedagogika/library/2020/12/04/mezhdunarodnaya-konferentsiya" TargetMode="External"/><Relationship Id="rId22" Type="http://schemas.openxmlformats.org/officeDocument/2006/relationships/hyperlink" Target="https://nsportal.ru/npo-spo/obrazovanie-i-pedagogika/library/2020/12/04/vserossiyskie-olimpiady" TargetMode="External"/><Relationship Id="rId27" Type="http://schemas.openxmlformats.org/officeDocument/2006/relationships/hyperlink" Target="https://nsportal.ru/npo-spo/obrazovanie-i-pedagogika/library/2020/12/04/vserossiyskie-konkursy" TargetMode="External"/><Relationship Id="rId30" Type="http://schemas.openxmlformats.org/officeDocument/2006/relationships/hyperlink" Target="https://nsportal.ru/npo-spo/obrazovanie-i-pedagogika/library/2020/12/04/rezultaty-osvoeniya-obuchayushchimisya-programm" TargetMode="External"/><Relationship Id="rId35" Type="http://schemas.openxmlformats.org/officeDocument/2006/relationships/hyperlink" Target="https://nsportal.ru/npo-spo/obrazovanie-i-pedagogika/library/2020/12/04/distantsionnoe-obuchenie-studentov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nsportal.ru/npo-spo/obrazovanie-i-pedagogika/library/2020/12/04/metodicheskie-razrabotk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npo-spo/obrazovanie-i-pedagogika/library/2020/12/04/ppssz" TargetMode="External"/><Relationship Id="rId17" Type="http://schemas.openxmlformats.org/officeDocument/2006/relationships/hyperlink" Target="https://nsportal.ru/npo-spo/obrazovanie-i-pedagogika/library/2020/12/04/proforientatsionnaya-rabota" TargetMode="External"/><Relationship Id="rId25" Type="http://schemas.openxmlformats.org/officeDocument/2006/relationships/hyperlink" Target="https://nsportal.ru/npo-spo/obrazovanie-i-pedagogika/library/2020/12/04/ekspertnaya-rabota" TargetMode="External"/><Relationship Id="rId33" Type="http://schemas.openxmlformats.org/officeDocument/2006/relationships/hyperlink" Target="https://nsportal.ru/npo-spo/obrazovanie-i-pedagogika/library/2020/12/04/nepreryvnoe-meditsinskoe-obrazovanie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2020-12-07T11:36:00Z</dcterms:created>
  <dcterms:modified xsi:type="dcterms:W3CDTF">2020-12-07T11:36:00Z</dcterms:modified>
</cp:coreProperties>
</file>