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302574" w:rsidP="0076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E71">
        <w:rPr>
          <w:rFonts w:ascii="Times New Roman" w:hAnsi="Times New Roman"/>
          <w:b/>
          <w:sz w:val="28"/>
          <w:szCs w:val="28"/>
        </w:rPr>
        <w:t>П</w:t>
      </w:r>
      <w:r w:rsidR="00760E71">
        <w:rPr>
          <w:rFonts w:ascii="Times New Roman" w:hAnsi="Times New Roman"/>
          <w:b/>
          <w:sz w:val="28"/>
          <w:szCs w:val="28"/>
        </w:rPr>
        <w:t>еречень</w:t>
      </w:r>
    </w:p>
    <w:p w:rsidR="004C490C" w:rsidRDefault="00302574" w:rsidP="0076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E71">
        <w:rPr>
          <w:rFonts w:ascii="Times New Roman" w:hAnsi="Times New Roman"/>
          <w:b/>
          <w:sz w:val="28"/>
          <w:szCs w:val="28"/>
        </w:rPr>
        <w:t>наиболее значимых мероприятий на 29.01 - 07.02</w:t>
      </w:r>
    </w:p>
    <w:p w:rsidR="00760E71" w:rsidRPr="00760E71" w:rsidRDefault="00760E71" w:rsidP="0076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658"/>
        <w:gridCol w:w="2459"/>
        <w:gridCol w:w="5777"/>
        <w:gridCol w:w="3827"/>
      </w:tblGrid>
      <w:tr w:rsidR="004C490C">
        <w:tc>
          <w:tcPr>
            <w:tcW w:w="2658" w:type="dxa"/>
          </w:tcPr>
          <w:p w:rsidR="004C490C" w:rsidRDefault="00302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</w:t>
            </w:r>
          </w:p>
        </w:tc>
        <w:tc>
          <w:tcPr>
            <w:tcW w:w="2459" w:type="dxa"/>
          </w:tcPr>
          <w:p w:rsidR="004C490C" w:rsidRDefault="00302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Дата, время, место проведения мероприятия </w:t>
            </w:r>
          </w:p>
        </w:tc>
        <w:tc>
          <w:tcPr>
            <w:tcW w:w="5777" w:type="dxa"/>
          </w:tcPr>
          <w:p w:rsidR="004C490C" w:rsidRDefault="00302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мероприятия, краткое описание, количество участников, формат проведения</w:t>
            </w:r>
          </w:p>
        </w:tc>
        <w:tc>
          <w:tcPr>
            <w:tcW w:w="3827" w:type="dxa"/>
          </w:tcPr>
          <w:p w:rsidR="004C490C" w:rsidRDefault="00302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Ответственное лицо, ФИО, должность, номер телефона</w:t>
            </w:r>
          </w:p>
        </w:tc>
      </w:tr>
      <w:tr w:rsidR="004C490C">
        <w:tc>
          <w:tcPr>
            <w:tcW w:w="14721" w:type="dxa"/>
            <w:gridSpan w:val="4"/>
          </w:tcPr>
          <w:p w:rsidR="004C490C" w:rsidRDefault="003025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Наиболее значимые федеральные мероприятия</w:t>
            </w:r>
          </w:p>
        </w:tc>
      </w:tr>
      <w:tr w:rsidR="004C490C">
        <w:trPr>
          <w:trHeight w:val="408"/>
        </w:trPr>
        <w:tc>
          <w:tcPr>
            <w:tcW w:w="2658" w:type="dxa"/>
            <w:vMerge w:val="restart"/>
            <w:vAlign w:val="center"/>
          </w:tcPr>
          <w:p w:rsidR="004C490C" w:rsidRDefault="00302574" w:rsidP="00760E71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Конкурс «Лидеры России»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Онлайн 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30.01.2021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Марафон «Лидеры меняют мир»</w:t>
            </w: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Марафон направлен на развитие 12 компетенций и навыков, которые оцениваются на конкурсе «Лидеры России».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Один месяц – одна компетенция: лидерство, работа в команде, стратегическое мышление, социальная ответственность,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, эмоциональный интеллект, коммуникации, креативность, кругозор, здоровый образ жизни и т.д.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По итогам каждого месяца после выполнения заданий модуля участник сможет получить сертификат об изучении и закреплении определенной компетенции или навыка.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Анастасия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Контарева</w:t>
            </w:r>
            <w:proofErr w:type="spellEnd"/>
          </w:p>
          <w:p w:rsidR="004C490C" w:rsidRDefault="00302574" w:rsidP="00760E71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8968-512-22-02</w:t>
            </w:r>
          </w:p>
        </w:tc>
      </w:tr>
      <w:tr w:rsidR="004C490C">
        <w:trPr>
          <w:trHeight w:val="408"/>
        </w:trPr>
        <w:tc>
          <w:tcPr>
            <w:tcW w:w="2658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Платформа «Россия - страна возможностей»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Онлайн </w:t>
            </w:r>
          </w:p>
          <w:p w:rsidR="004C490C" w:rsidRDefault="00302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31.01.2022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31 января президентская платформа «Россия - страна возможностей» запускает спецпроект «Выходные возможностей» в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-аккаунте @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rsv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https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instagram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com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rsv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) – серию познавательно-развлекательных прямых эфиров с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интересными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спикерам на актуальные темы (творчество, спорт, психология, лидерство, образование и пр.).  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Пилотный цикл эфиров – арт-классов – посвящен творчеству.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В числе первых гостей – финалист шоу «Голос» на Первом канале, победитель «Студенческой весны», арт-резидент Тавриды, участник проектов президентской платформы «Россия - страна возможностей» «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ТопБЛОГ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» и «Студент года» Василий Пасечник.  </w:t>
            </w:r>
            <w:proofErr w:type="gramEnd"/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Василий Пасечник - уроженец Саратовской области. Несмотря на то, что ребенок с раннего возраста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тяготел к музыке и охотно 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lastRenderedPageBreak/>
              <w:t>блистал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на публике, с детства его интересовали профессия ветеринара и должности директора и президента. Окончив школу, Василий поступил в институт прокуратуры РФ Саратовской государственной юридической академии. Выбор вуза оказался неслучайным – он родился в семье военных (отец и старший брат — офицеры), где слова «справедливость», «честь» и «закон» имели большой вес. Параллельно с основным образованием Василий Пасечник получил и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психологическое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— отучился в магистратуре Института государственной службы и управления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 родной СГЮА. </w:t>
            </w:r>
          </w:p>
          <w:p w:rsidR="004C490C" w:rsidRPr="008472A4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Другой эфир пройдет при участии художника проекта «Культурный код»: спикер обучит зрителей технике нанесения красок всего за 15 минут. К «Выходным возможностей» подключатся и другие проекты платформы. Например, проект «Мастера гостеприимства» запустит серию видеороликов «Путешествие выходного дня», а проект «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Профстажировки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2.00» - «Воскресенье саморазвития».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264"/>
        </w:trPr>
        <w:tc>
          <w:tcPr>
            <w:tcW w:w="2658" w:type="dxa"/>
            <w:vMerge w:val="restart"/>
            <w:vAlign w:val="center"/>
          </w:tcPr>
          <w:p w:rsidR="004C490C" w:rsidRDefault="00302574">
            <w:pPr>
              <w:pStyle w:val="af5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рт-кластер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Таврида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Онлайн 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30.01.2021</w:t>
            </w:r>
          </w:p>
        </w:tc>
        <w:tc>
          <w:tcPr>
            <w:tcW w:w="5777" w:type="dxa"/>
            <w:vMerge w:val="restart"/>
            <w:vAlign w:val="center"/>
          </w:tcPr>
          <w:p w:rsidR="004C490C" w:rsidRPr="008472A4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Ф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лешмоб в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ТикТок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об искусстве.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31 января - день вдохновения сердца искусством. Запуск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ТикТоке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о том, как искусство проявляется в повседневной жизни каждого человека. Люди публикуют свои хобби - фотографии, песни, рисунки и т.д.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408"/>
        </w:trPr>
        <w:tc>
          <w:tcPr>
            <w:tcW w:w="2658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рт-кластер «Таврида»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29.01.2021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19-00</w:t>
            </w:r>
          </w:p>
          <w:p w:rsidR="004C490C" w:rsidRDefault="004C490C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Прямой эфир «АВТОРСКИЕ ПРАВА и МУЗЫКА»</w:t>
            </w: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Все, кто связан с творчеством в любых проявлениях, добро пожаловать на прямой эфир в эту пятницу Ивана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Масты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@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masta_mf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Гринюк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Натальи @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natali_rostov_ip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4C490C">
        <w:trPr>
          <w:trHeight w:val="264"/>
        </w:trPr>
        <w:tc>
          <w:tcPr>
            <w:tcW w:w="2658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АССК России</w:t>
            </w:r>
          </w:p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Онлайн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30.01.2021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Старт заявочной кампании проекта.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Образовательный проект «АССК.pro» – это комплексная образовательная программа Ассоциации студенческих спортивных клубов России, включающая образовательную и конкурсную составляющие. Программа направлена на повышение качества работы студенческих спортивных клубов 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lastRenderedPageBreak/>
              <w:t>(далее - ССК) в России через развитие профессиональных компетенций их лидеров и активистов, мотивацию и продвижение талантливых студентов в сфере массового спорта и предоставления им дополнительных возможностей для развития.</w:t>
            </w:r>
          </w:p>
          <w:p w:rsidR="004C490C" w:rsidRPr="008472A4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Прое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кт вкл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ючает в себя 7 этапов: заочное обучение (через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), выполнение практического задания, аттестация, отбор и очное обучение для лучших представителей, заочная конкурсная программа, очные защиты финалистов конкурса и прохождение участниками стажировок.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408"/>
        </w:trPr>
        <w:tc>
          <w:tcPr>
            <w:tcW w:w="2658" w:type="dxa"/>
            <w:vMerge w:val="restart"/>
            <w:vAlign w:val="center"/>
          </w:tcPr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Российский союз сельской молодежи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Онлайн, в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аккаунте РССМ (@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selskaya_molodezh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Прямой эфир «Спорт на селе» с лидером Российского союза сельской молодежи Юлией Оглоблиной. Тема: Развитие физической культуры и спорта на селе?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Ведущий задает тему обсуждения. Юлия кратко рассказывает о действующих мероприятиях и своей работе в составе рабочей группы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Минспорта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России, которая по поручению Президента разрабатывает программу развития спорта на селе. Подключившиеся задают интересующие их вопросы, направляют предложения по развитию спорта на селе, проблемы в этой сфере. Спикер в прямом эфире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отвечает на вопросы и комментирует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поступившие предложения и проблемы.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С наиболее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активными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участники эфира работа будет продолжена (детальная проработка предложений для передачи в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Минспорта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, анализ</w:t>
            </w:r>
            <w:r w:rsidR="008472A4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 помощь в решении, проблем).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Время: 11:00 (по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)</w:t>
            </w: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Продолжительность: 1 час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433"/>
        </w:trPr>
        <w:tc>
          <w:tcPr>
            <w:tcW w:w="2658" w:type="dxa"/>
            <w:vMerge w:val="restart"/>
            <w:vAlign w:val="center"/>
          </w:tcPr>
          <w:p w:rsidR="004C490C" w:rsidRDefault="004C490C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 января 2021 года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Онлайн - аккаунт общественного движения «Волонтеры культуры» АВЦ в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(//www.instagram.com/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dob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lastRenderedPageBreak/>
              <w:t>ro.kultura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/)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lastRenderedPageBreak/>
              <w:t>Онлайн-лекция и онлайн-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квиз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на тему: </w:t>
            </w:r>
          </w:p>
          <w:p w:rsidR="004C490C" w:rsidRDefault="00302574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«Василий Иванович Суриков: художник, ожививший историю».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В социальных сетях общественного движения «Волонтеры культуры» Ассоциации волонтерских центров и региональных аккаунтах общественного движения запускается серия онлайн-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lastRenderedPageBreak/>
              <w:t>лекций и онлайн-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квизов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по истории искусств.</w:t>
            </w:r>
          </w:p>
          <w:p w:rsidR="004C490C" w:rsidRDefault="004C490C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Онлайн-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квиз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представляет собой серию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Инстраграм-сторис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, в рамках которой участники выбирают правильный вариант ответа на заданные вопросы по темам истории искусства. </w:t>
            </w:r>
          </w:p>
          <w:p w:rsidR="004C490C" w:rsidRDefault="004C490C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Цель – расширение кругозора и получение в сфере истории, культуры и искусства.</w:t>
            </w:r>
          </w:p>
          <w:p w:rsidR="004C490C" w:rsidRDefault="004C490C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Вплоть до XIX столетия русское искусство старается подражать европейской «классике», но в конце XIX века появляется он – Василий Иванович Суриков. Именно художник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совершит переворот и откроет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новую страницу в отечественной живописи. </w:t>
            </w:r>
          </w:p>
          <w:p w:rsidR="004C490C" w:rsidRDefault="004C490C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Бунт против академизма, пышных парадных портретов и любовь мастера к истории подарила нам величайшие полотна «Боярыня Морозова», «Утро стрелецкой казни», «Покорение Сибири Ермаком», «Взятие снежного городка».  На лекции в прямом эфире участники узнают, как молодой художник противопоставил «классике», новые тенденции и какие скрытые смысле спрятаны в его полотнах. </w:t>
            </w:r>
          </w:p>
          <w:p w:rsidR="008472A4" w:rsidRDefault="008472A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</w:pP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Онлайн-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квиз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сторис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Инстраграм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, поможет участникам адаптировать полученные знания и применить их в рамках этого мероприятия. Участникам будет предложено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выбрать и отгадать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картины мастера, факты его биографии, сопоставить картины и годы их создания.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408"/>
        </w:trPr>
        <w:tc>
          <w:tcPr>
            <w:tcW w:w="2658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lastRenderedPageBreak/>
              <w:t>РДШ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31 января 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С 11:00 до 13:00 трансляция прямого эфира из студии «Классного радио РДШ». Тема эфира - запуск проекта «Академия гражданина» (как школьнику проявить свою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lastRenderedPageBreak/>
              <w:t>гражданскую позицию правильно).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408"/>
        </w:trPr>
        <w:tc>
          <w:tcPr>
            <w:tcW w:w="2658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lastRenderedPageBreak/>
              <w:t xml:space="preserve">Общероссийская акция взаимопомощи 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«Мы вместе» и участники всероссийского конкурса «Большая перемена»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29.01.2021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Помощь участников «Большой перемены» волонтерам в вакцинации населения.</w:t>
            </w: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Волонтеры и участники конкурса «Большая перемена» будут оказывать помощь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колл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-центрах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и пунктах вакцинации: информировать население о возможностях и местах вакцинации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4C490C">
            <w:pPr>
              <w:pStyle w:val="af5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490C">
        <w:trPr>
          <w:trHeight w:val="450"/>
        </w:trPr>
        <w:tc>
          <w:tcPr>
            <w:tcW w:w="2658" w:type="dxa"/>
            <w:vMerge w:val="restart"/>
            <w:vAlign w:val="center"/>
          </w:tcPr>
          <w:p w:rsidR="004C490C" w:rsidRDefault="00302574" w:rsidP="008472A4">
            <w:pPr>
              <w:ind w:right="-1"/>
              <w:jc w:val="both"/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Росмолодежь, Общественная организация волонтеров - экологов «Делай»</w:t>
            </w:r>
          </w:p>
        </w:tc>
        <w:tc>
          <w:tcPr>
            <w:tcW w:w="2459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1 этап – 30-31.01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2 этап – 6-7.02</w:t>
            </w: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3 этап – 13-14.02</w:t>
            </w:r>
          </w:p>
        </w:tc>
        <w:tc>
          <w:tcPr>
            <w:tcW w:w="577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Экопоколение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Сквозной проект, в формате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квеста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, задания которого выполняются в </w:t>
            </w:r>
            <w:r w:rsidR="008534D8"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офлайн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-формате. 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1. Каждые выходные участники проекта выполняют </w:t>
            </w:r>
            <w:r w:rsidR="008534D8"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офлайн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-задания, связанные с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экологическим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волонтёрством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(сходить в парк, покормить птичек, сдать вторичное сырьё);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2. В будние дни участники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постят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истории, статьи о своих «добрых зелёных» подвигах в социальных сетях;</w:t>
            </w:r>
          </w:p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3. Каждую неделю для участников проекта проходит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/ мастер-класс (дополнительно, для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экообразования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);</w:t>
            </w:r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4. Механику проекта планируется осуществить либо на базе приложения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, либо на отдельном сайте/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лендинге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с поддержкой личного кабинета. </w:t>
            </w:r>
          </w:p>
        </w:tc>
        <w:tc>
          <w:tcPr>
            <w:tcW w:w="3827" w:type="dxa"/>
            <w:vMerge w:val="restart"/>
            <w:vAlign w:val="center"/>
          </w:tcPr>
          <w:p w:rsidR="004C490C" w:rsidRDefault="0030257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Осинцева Мария, руководитель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медиацентра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 xml:space="preserve"> ВОО волонтеров-экологов «Делай!»</w:t>
            </w:r>
          </w:p>
          <w:p w:rsidR="004C490C" w:rsidRDefault="00642438">
            <w:pPr>
              <w:ind w:right="-1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hyperlink r:id="rId8" w:history="1">
              <w:r w:rsidR="00302574">
                <w:rPr>
                  <w:rFonts w:ascii="Times New Roman" w:hAnsi="Times New Roman"/>
                  <w:sz w:val="20"/>
                  <w:szCs w:val="24"/>
                  <w:shd w:val="clear" w:color="auto" w:fill="FFFFFF"/>
                  <w:lang w:eastAsia="ru-RU"/>
                </w:rPr>
                <w:t>masha.osintzeva@yandex.ru</w:t>
              </w:r>
            </w:hyperlink>
          </w:p>
          <w:p w:rsidR="004C490C" w:rsidRDefault="00302574" w:rsidP="008472A4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89122689945</w:t>
            </w:r>
          </w:p>
        </w:tc>
      </w:tr>
      <w:tr w:rsidR="004C490C" w:rsidTr="008534D8">
        <w:trPr>
          <w:trHeight w:val="587"/>
        </w:trPr>
        <w:tc>
          <w:tcPr>
            <w:tcW w:w="14721" w:type="dxa"/>
            <w:gridSpan w:val="4"/>
            <w:vAlign w:val="center"/>
          </w:tcPr>
          <w:p w:rsidR="004C490C" w:rsidRPr="008472A4" w:rsidRDefault="00302574" w:rsidP="0084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2A4">
              <w:rPr>
                <w:rFonts w:ascii="Times New Roman" w:hAnsi="Times New Roman"/>
                <w:b/>
                <w:sz w:val="24"/>
                <w:szCs w:val="24"/>
              </w:rPr>
              <w:t>Наиболее значимые региональные мероприятия</w:t>
            </w:r>
          </w:p>
        </w:tc>
      </w:tr>
      <w:tr w:rsidR="004C490C">
        <w:tc>
          <w:tcPr>
            <w:tcW w:w="2658" w:type="dxa"/>
            <w:vAlign w:val="center"/>
          </w:tcPr>
          <w:p w:rsidR="004C490C" w:rsidRPr="00760E71" w:rsidRDefault="00760E71" w:rsidP="00760E71">
            <w:pPr>
              <w:ind w:right="-1"/>
              <w:jc w:val="both"/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А</w:t>
            </w:r>
            <w:r w:rsidRPr="00760E71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втономное учреждение 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Ханты-Мансийского 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автономного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 округа – Югры </w:t>
            </w:r>
            <w:r w:rsidRPr="00760E71"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 xml:space="preserve">«Региональный 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ru-RU"/>
              </w:rPr>
              <w:t>молодежный центр»</w:t>
            </w:r>
          </w:p>
        </w:tc>
        <w:tc>
          <w:tcPr>
            <w:tcW w:w="2459" w:type="dxa"/>
            <w:vAlign w:val="center"/>
          </w:tcPr>
          <w:p w:rsidR="004C490C" w:rsidRDefault="00760E71">
            <w:pPr>
              <w:rPr>
                <w:rFonts w:ascii="Times New Roman" w:hAnsi="Times New Roman"/>
              </w:rPr>
            </w:pPr>
            <w:r>
              <w:rPr>
                <w:rFonts w:eastAsia="Times New Roman"/>
              </w:rPr>
              <w:t>30-31.01</w:t>
            </w:r>
          </w:p>
        </w:tc>
        <w:tc>
          <w:tcPr>
            <w:tcW w:w="5777" w:type="dxa"/>
            <w:vAlign w:val="center"/>
          </w:tcPr>
          <w:p w:rsidR="004C490C" w:rsidRPr="00760E71" w:rsidRDefault="000C76F7" w:rsidP="000C76F7">
            <w:pPr>
              <w:ind w:right="-1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нонс </w:t>
            </w:r>
            <w:r>
              <w:rPr>
                <w:rFonts w:eastAsia="Times New Roman"/>
              </w:rPr>
              <w:t>о проведении форума</w:t>
            </w:r>
            <w:r>
              <w:rPr>
                <w:rFonts w:eastAsia="Times New Roman"/>
              </w:rPr>
              <w:t xml:space="preserve"> Креативный город</w:t>
            </w:r>
          </w:p>
        </w:tc>
        <w:tc>
          <w:tcPr>
            <w:tcW w:w="3827" w:type="dxa"/>
            <w:vAlign w:val="center"/>
          </w:tcPr>
          <w:p w:rsidR="004C490C" w:rsidRPr="008472A4" w:rsidRDefault="004C490C" w:rsidP="008472A4">
            <w:pPr>
              <w:pStyle w:val="af5"/>
              <w:spacing w:after="0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</w:tr>
    </w:tbl>
    <w:p w:rsidR="004C490C" w:rsidRDefault="004C490C" w:rsidP="00847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6F7" w:rsidRPr="008472A4" w:rsidRDefault="000C76F7" w:rsidP="00847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76F7" w:rsidRPr="008472A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38" w:rsidRDefault="00642438">
      <w:pPr>
        <w:spacing w:after="0" w:line="240" w:lineRule="auto"/>
      </w:pPr>
      <w:r>
        <w:separator/>
      </w:r>
    </w:p>
  </w:endnote>
  <w:endnote w:type="continuationSeparator" w:id="0">
    <w:p w:rsidR="00642438" w:rsidRDefault="0064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38" w:rsidRDefault="00642438">
      <w:pPr>
        <w:spacing w:after="0" w:line="240" w:lineRule="auto"/>
      </w:pPr>
      <w:r>
        <w:separator/>
      </w:r>
    </w:p>
  </w:footnote>
  <w:footnote w:type="continuationSeparator" w:id="0">
    <w:p w:rsidR="00642438" w:rsidRDefault="0064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6C9C"/>
    <w:multiLevelType w:val="hybridMultilevel"/>
    <w:tmpl w:val="D88C2D36"/>
    <w:lvl w:ilvl="0" w:tplc="C91CE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E071E">
      <w:start w:val="1"/>
      <w:numFmt w:val="lowerLetter"/>
      <w:lvlText w:val="%2."/>
      <w:lvlJc w:val="left"/>
      <w:pPr>
        <w:ind w:left="1440" w:hanging="360"/>
      </w:pPr>
    </w:lvl>
    <w:lvl w:ilvl="2" w:tplc="822EBBE2">
      <w:start w:val="1"/>
      <w:numFmt w:val="lowerRoman"/>
      <w:lvlText w:val="%3."/>
      <w:lvlJc w:val="right"/>
      <w:pPr>
        <w:ind w:left="2160" w:hanging="180"/>
      </w:pPr>
    </w:lvl>
    <w:lvl w:ilvl="3" w:tplc="6414F306">
      <w:start w:val="1"/>
      <w:numFmt w:val="decimal"/>
      <w:lvlText w:val="%4."/>
      <w:lvlJc w:val="left"/>
      <w:pPr>
        <w:ind w:left="2880" w:hanging="360"/>
      </w:pPr>
    </w:lvl>
    <w:lvl w:ilvl="4" w:tplc="D7D0E694">
      <w:start w:val="1"/>
      <w:numFmt w:val="lowerLetter"/>
      <w:lvlText w:val="%5."/>
      <w:lvlJc w:val="left"/>
      <w:pPr>
        <w:ind w:left="3600" w:hanging="360"/>
      </w:pPr>
    </w:lvl>
    <w:lvl w:ilvl="5" w:tplc="7124EFA2">
      <w:start w:val="1"/>
      <w:numFmt w:val="lowerRoman"/>
      <w:lvlText w:val="%6."/>
      <w:lvlJc w:val="right"/>
      <w:pPr>
        <w:ind w:left="4320" w:hanging="180"/>
      </w:pPr>
    </w:lvl>
    <w:lvl w:ilvl="6" w:tplc="DB44447E">
      <w:start w:val="1"/>
      <w:numFmt w:val="decimal"/>
      <w:lvlText w:val="%7."/>
      <w:lvlJc w:val="left"/>
      <w:pPr>
        <w:ind w:left="5040" w:hanging="360"/>
      </w:pPr>
    </w:lvl>
    <w:lvl w:ilvl="7" w:tplc="1A1C0A7A">
      <w:start w:val="1"/>
      <w:numFmt w:val="lowerLetter"/>
      <w:lvlText w:val="%8."/>
      <w:lvlJc w:val="left"/>
      <w:pPr>
        <w:ind w:left="5760" w:hanging="360"/>
      </w:pPr>
    </w:lvl>
    <w:lvl w:ilvl="8" w:tplc="665662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C"/>
    <w:rsid w:val="000C76F7"/>
    <w:rsid w:val="00223B32"/>
    <w:rsid w:val="00302574"/>
    <w:rsid w:val="004C490C"/>
    <w:rsid w:val="00642438"/>
    <w:rsid w:val="00760E71"/>
    <w:rsid w:val="008472A4"/>
    <w:rsid w:val="008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ody Text"/>
    <w:pPr>
      <w:spacing w:after="140"/>
    </w:pPr>
    <w:rPr>
      <w:rFonts w:ascii="Calibri" w:hAnsi="Calibri"/>
      <w:color w:val="000000"/>
      <w:lang w:val="en-US" w:bidi="en-US"/>
    </w:rPr>
  </w:style>
  <w:style w:type="paragraph" w:customStyle="1" w:styleId="af6">
    <w:name w:val="Содержимое таблицы"/>
    <w:basedOn w:val="a"/>
    <w:qFormat/>
    <w:pPr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ody Text"/>
    <w:pPr>
      <w:spacing w:after="140"/>
    </w:pPr>
    <w:rPr>
      <w:rFonts w:ascii="Calibri" w:hAnsi="Calibri"/>
      <w:color w:val="000000"/>
      <w:lang w:val="en-US" w:bidi="en-US"/>
    </w:rPr>
  </w:style>
  <w:style w:type="paragraph" w:customStyle="1" w:styleId="af6">
    <w:name w:val="Содержимое таблицы"/>
    <w:basedOn w:val="a"/>
    <w:qFormat/>
    <w:pPr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.osintze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Петров Александр Станиславович</cp:lastModifiedBy>
  <cp:revision>12</cp:revision>
  <dcterms:created xsi:type="dcterms:W3CDTF">2021-01-29T12:49:00Z</dcterms:created>
  <dcterms:modified xsi:type="dcterms:W3CDTF">2021-01-29T13:34:00Z</dcterms:modified>
</cp:coreProperties>
</file>