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CDA" w:rsidRDefault="00353CDA" w:rsidP="00353CDA">
      <w:p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  <w:r w:rsidRPr="00CB788E">
        <w:rPr>
          <w:rFonts w:eastAsiaTheme="minorHAnsi"/>
          <w:b/>
          <w:lang w:eastAsia="en-US"/>
        </w:rPr>
        <w:t>Вопросы для проведения промежуточной аттестации</w:t>
      </w:r>
      <w:r>
        <w:rPr>
          <w:rFonts w:eastAsiaTheme="minorHAnsi"/>
          <w:b/>
          <w:lang w:eastAsia="en-US"/>
        </w:rPr>
        <w:t xml:space="preserve"> </w:t>
      </w:r>
      <w:r w:rsidRPr="00CB788E">
        <w:rPr>
          <w:rFonts w:eastAsiaTheme="minorHAnsi"/>
          <w:b/>
          <w:lang w:eastAsia="en-US"/>
        </w:rPr>
        <w:t xml:space="preserve">обучающихся </w:t>
      </w:r>
    </w:p>
    <w:p w:rsidR="00353CDA" w:rsidRPr="00CB788E" w:rsidRDefault="00353CDA" w:rsidP="00353CDA">
      <w:p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  <w:r w:rsidRPr="00CB788E">
        <w:rPr>
          <w:rFonts w:eastAsiaTheme="minorHAnsi"/>
          <w:b/>
          <w:lang w:eastAsia="en-US"/>
        </w:rPr>
        <w:t>по специальности 3</w:t>
      </w:r>
      <w:r>
        <w:rPr>
          <w:rFonts w:eastAsiaTheme="minorHAnsi"/>
          <w:b/>
          <w:lang w:eastAsia="en-US"/>
        </w:rPr>
        <w:t>4</w:t>
      </w:r>
      <w:r w:rsidRPr="00CB788E">
        <w:rPr>
          <w:rFonts w:eastAsiaTheme="minorHAnsi"/>
          <w:b/>
          <w:lang w:eastAsia="en-US"/>
        </w:rPr>
        <w:t>.02.01</w:t>
      </w:r>
      <w:r>
        <w:rPr>
          <w:rFonts w:eastAsiaTheme="minorHAnsi"/>
          <w:b/>
          <w:lang w:eastAsia="en-US"/>
        </w:rPr>
        <w:t>. Сестринское</w:t>
      </w:r>
      <w:r w:rsidRPr="00CB788E">
        <w:rPr>
          <w:rFonts w:eastAsiaTheme="minorHAnsi"/>
          <w:b/>
          <w:lang w:eastAsia="en-US"/>
        </w:rPr>
        <w:t xml:space="preserve"> дело</w:t>
      </w:r>
      <w:r>
        <w:rPr>
          <w:rFonts w:eastAsiaTheme="minorHAnsi"/>
          <w:b/>
          <w:lang w:eastAsia="en-US"/>
        </w:rPr>
        <w:t>,</w:t>
      </w:r>
      <w:r w:rsidRPr="00CB788E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базовой</w:t>
      </w:r>
      <w:r w:rsidRPr="00CB788E">
        <w:rPr>
          <w:rFonts w:eastAsiaTheme="minorHAnsi"/>
          <w:b/>
          <w:lang w:eastAsia="en-US"/>
        </w:rPr>
        <w:t xml:space="preserve"> подготовки, очная</w:t>
      </w:r>
      <w:r>
        <w:rPr>
          <w:rFonts w:eastAsiaTheme="minorHAnsi"/>
          <w:b/>
          <w:lang w:eastAsia="en-US"/>
        </w:rPr>
        <w:t>/заочная</w:t>
      </w:r>
      <w:r w:rsidRPr="00CB788E">
        <w:rPr>
          <w:rFonts w:eastAsiaTheme="minorHAnsi"/>
          <w:b/>
          <w:lang w:eastAsia="en-US"/>
        </w:rPr>
        <w:t xml:space="preserve"> форма обучения</w:t>
      </w:r>
    </w:p>
    <w:p w:rsidR="00353CDA" w:rsidRPr="00CB788E" w:rsidRDefault="00353CDA" w:rsidP="00353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</w:rPr>
        <w:t>ПМ.</w:t>
      </w:r>
      <w:r w:rsidRPr="00CB788E">
        <w:rPr>
          <w:b/>
        </w:rPr>
        <w:t>02</w:t>
      </w:r>
      <w:r>
        <w:rPr>
          <w:b/>
        </w:rPr>
        <w:t xml:space="preserve">. </w:t>
      </w:r>
      <w:r w:rsidRPr="00CB788E">
        <w:rPr>
          <w:b/>
        </w:rPr>
        <w:t>Участие в лечебно-диагностическом и реабилитационном процессах</w:t>
      </w:r>
    </w:p>
    <w:p w:rsidR="00353CDA" w:rsidRPr="00CB788E" w:rsidRDefault="00353CDA" w:rsidP="00353CDA">
      <w:pPr>
        <w:jc w:val="center"/>
        <w:rPr>
          <w:b/>
        </w:rPr>
      </w:pPr>
      <w:r w:rsidRPr="00CB788E">
        <w:rPr>
          <w:b/>
        </w:rPr>
        <w:t>МДК.02.01. Сестринский уход при различных заболеваниях и состояниях</w:t>
      </w:r>
    </w:p>
    <w:p w:rsidR="00353CDA" w:rsidRPr="00CB788E" w:rsidRDefault="00353CDA" w:rsidP="00353CDA">
      <w:pPr>
        <w:jc w:val="center"/>
        <w:rPr>
          <w:b/>
        </w:rPr>
      </w:pPr>
      <w:r w:rsidRPr="00CB788E">
        <w:rPr>
          <w:b/>
        </w:rPr>
        <w:t>Раздел 6. Проведение сестринского ухода в акушерстве и гинекологии</w:t>
      </w:r>
    </w:p>
    <w:p w:rsidR="00353CDA" w:rsidRPr="00CB788E" w:rsidRDefault="00353CDA" w:rsidP="00353CDA">
      <w:p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</w:p>
    <w:p w:rsidR="00353CDA" w:rsidRDefault="00353CDA" w:rsidP="00353CDA">
      <w:pPr>
        <w:jc w:val="center"/>
        <w:rPr>
          <w:b/>
          <w:u w:val="single"/>
        </w:rPr>
      </w:pPr>
      <w:r w:rsidRPr="003252E1">
        <w:rPr>
          <w:b/>
          <w:u w:val="single"/>
        </w:rPr>
        <w:t>Теоретические вопросы</w:t>
      </w:r>
    </w:p>
    <w:p w:rsidR="00353CDA" w:rsidRDefault="00353CDA" w:rsidP="00353CDA">
      <w:pPr>
        <w:jc w:val="center"/>
        <w:rPr>
          <w:b/>
          <w:u w:val="single"/>
        </w:rPr>
      </w:pPr>
    </w:p>
    <w:p w:rsidR="00353CDA" w:rsidRPr="009B50A4" w:rsidRDefault="00353CDA" w:rsidP="00353CDA">
      <w:pPr>
        <w:numPr>
          <w:ilvl w:val="0"/>
          <w:numId w:val="1"/>
        </w:numPr>
        <w:contextualSpacing/>
        <w:jc w:val="both"/>
        <w:rPr>
          <w:bCs/>
        </w:rPr>
      </w:pPr>
      <w:r w:rsidRPr="009B50A4">
        <w:rPr>
          <w:bCs/>
        </w:rPr>
        <w:t>Система организации акушерско-гинекологической помощи.</w:t>
      </w:r>
    </w:p>
    <w:p w:rsidR="00353CDA" w:rsidRPr="009B50A4" w:rsidRDefault="00353CDA" w:rsidP="00353CDA">
      <w:pPr>
        <w:numPr>
          <w:ilvl w:val="0"/>
          <w:numId w:val="1"/>
        </w:numPr>
        <w:contextualSpacing/>
        <w:jc w:val="both"/>
        <w:rPr>
          <w:bCs/>
        </w:rPr>
      </w:pPr>
      <w:r w:rsidRPr="009B50A4">
        <w:rPr>
          <w:bCs/>
        </w:rPr>
        <w:t xml:space="preserve">Охрана репродуктивного здоровья населения. Планирование семьи. Контрацепция. </w:t>
      </w:r>
    </w:p>
    <w:p w:rsidR="00353CDA" w:rsidRPr="009B50A4" w:rsidRDefault="00353CDA" w:rsidP="00353CDA">
      <w:pPr>
        <w:numPr>
          <w:ilvl w:val="0"/>
          <w:numId w:val="1"/>
        </w:numPr>
        <w:contextualSpacing/>
        <w:jc w:val="both"/>
      </w:pPr>
      <w:r w:rsidRPr="009B50A4">
        <w:t>Методы исследования в акушерстве.</w:t>
      </w:r>
      <w:r w:rsidRPr="009B50A4">
        <w:rPr>
          <w:bCs/>
        </w:rPr>
        <w:t xml:space="preserve"> Диспансеризация беременных.</w:t>
      </w:r>
    </w:p>
    <w:p w:rsidR="00353CDA" w:rsidRPr="009B50A4" w:rsidRDefault="00353CDA" w:rsidP="00353CDA">
      <w:pPr>
        <w:numPr>
          <w:ilvl w:val="0"/>
          <w:numId w:val="1"/>
        </w:numPr>
        <w:contextualSpacing/>
        <w:jc w:val="both"/>
      </w:pPr>
      <w:r w:rsidRPr="009B50A4">
        <w:rPr>
          <w:bCs/>
        </w:rPr>
        <w:t xml:space="preserve">Физиологические изменения во время беременности. Патологическое течение беременности: </w:t>
      </w:r>
      <w:r w:rsidRPr="009B50A4">
        <w:t>токсикоз 1-ой половины беременности, гестоз 2-ой половины беременности</w:t>
      </w:r>
      <w:r>
        <w:t xml:space="preserve"> (отеки, протеинурия, гипертензия, вызванные беременностью). </w:t>
      </w:r>
      <w:proofErr w:type="spellStart"/>
      <w:r>
        <w:t>Преэклампсия</w:t>
      </w:r>
      <w:proofErr w:type="spellEnd"/>
      <w:r>
        <w:t>. Эклампсия.</w:t>
      </w:r>
    </w:p>
    <w:p w:rsidR="00353CDA" w:rsidRPr="009B50A4" w:rsidRDefault="00353CDA" w:rsidP="00353CDA">
      <w:pPr>
        <w:numPr>
          <w:ilvl w:val="0"/>
          <w:numId w:val="1"/>
        </w:numPr>
        <w:contextualSpacing/>
        <w:jc w:val="both"/>
      </w:pPr>
      <w:r w:rsidRPr="009B50A4">
        <w:t xml:space="preserve">Кровотечения </w:t>
      </w:r>
      <w:r w:rsidRPr="009B50A4">
        <w:rPr>
          <w:lang w:val="en-US"/>
        </w:rPr>
        <w:t>I</w:t>
      </w:r>
      <w:r w:rsidRPr="009B50A4">
        <w:t xml:space="preserve">-й и </w:t>
      </w:r>
      <w:r w:rsidRPr="009B50A4">
        <w:rPr>
          <w:lang w:val="en-US"/>
        </w:rPr>
        <w:t>II</w:t>
      </w:r>
      <w:r w:rsidRPr="009B50A4">
        <w:t xml:space="preserve">-й половины беременности. </w:t>
      </w:r>
      <w:r>
        <w:t xml:space="preserve">Самопроизвольный выкидыш, внематочная беременность, пузырный занос, полип шейки матки. </w:t>
      </w:r>
      <w:proofErr w:type="spellStart"/>
      <w:r>
        <w:t>Предлежание</w:t>
      </w:r>
      <w:proofErr w:type="spellEnd"/>
      <w:r>
        <w:t xml:space="preserve"> плаценты, преждевременная отслойка нормально расположенной плаценты.</w:t>
      </w:r>
    </w:p>
    <w:p w:rsidR="00353CDA" w:rsidRDefault="00353CDA" w:rsidP="00353CDA">
      <w:pPr>
        <w:numPr>
          <w:ilvl w:val="0"/>
          <w:numId w:val="1"/>
        </w:numPr>
        <w:contextualSpacing/>
        <w:jc w:val="both"/>
        <w:rPr>
          <w:bCs/>
        </w:rPr>
      </w:pPr>
      <w:r w:rsidRPr="009B50A4">
        <w:t xml:space="preserve">Физиологическое течение родов. Биомеханизм родов в переднем виде затылочного </w:t>
      </w:r>
      <w:proofErr w:type="spellStart"/>
      <w:r w:rsidRPr="009B50A4">
        <w:t>предлежания</w:t>
      </w:r>
      <w:proofErr w:type="spellEnd"/>
      <w:r w:rsidRPr="009B50A4">
        <w:t xml:space="preserve">. Патологическое течение родов: разгибательные </w:t>
      </w:r>
      <w:proofErr w:type="spellStart"/>
      <w:r w:rsidRPr="009B50A4">
        <w:t>предлежания</w:t>
      </w:r>
      <w:proofErr w:type="spellEnd"/>
      <w:r w:rsidRPr="009B50A4">
        <w:t xml:space="preserve"> плода, аномалии родовой деятельности. Неправильное положение и </w:t>
      </w:r>
      <w:proofErr w:type="spellStart"/>
      <w:r w:rsidRPr="009B50A4">
        <w:t>предлежание</w:t>
      </w:r>
      <w:proofErr w:type="spellEnd"/>
      <w:r w:rsidRPr="009B50A4">
        <w:t xml:space="preserve"> плода.</w:t>
      </w:r>
      <w:r>
        <w:t xml:space="preserve"> Тазовое </w:t>
      </w:r>
      <w:proofErr w:type="spellStart"/>
      <w:r>
        <w:t>предлежание</w:t>
      </w:r>
      <w:proofErr w:type="spellEnd"/>
      <w:r>
        <w:t xml:space="preserve">, акушерское пособие по </w:t>
      </w:r>
      <w:proofErr w:type="spellStart"/>
      <w:r>
        <w:t>Цовьянову</w:t>
      </w:r>
      <w:proofErr w:type="spellEnd"/>
      <w:r w:rsidRPr="00C64728">
        <w:t xml:space="preserve"> </w:t>
      </w:r>
      <w:proofErr w:type="gramStart"/>
      <w:r w:rsidRPr="0015395E">
        <w:rPr>
          <w:lang w:val="en-US"/>
        </w:rPr>
        <w:t>I</w:t>
      </w:r>
      <w:r w:rsidRPr="009B50A4">
        <w:t xml:space="preserve"> </w:t>
      </w:r>
      <w:r>
        <w:t>,</w:t>
      </w:r>
      <w:proofErr w:type="gramEnd"/>
      <w:r>
        <w:t xml:space="preserve"> </w:t>
      </w:r>
      <w:proofErr w:type="spellStart"/>
      <w:r>
        <w:t>Цовьянову</w:t>
      </w:r>
      <w:proofErr w:type="spellEnd"/>
      <w:r w:rsidRPr="00C64728">
        <w:t xml:space="preserve"> </w:t>
      </w:r>
      <w:r w:rsidRPr="0015395E">
        <w:rPr>
          <w:lang w:val="en-US"/>
        </w:rPr>
        <w:t>II</w:t>
      </w:r>
      <w:r>
        <w:t xml:space="preserve">, классическое ручное пособие при тазовом </w:t>
      </w:r>
      <w:proofErr w:type="spellStart"/>
      <w:r>
        <w:t>предлежании</w:t>
      </w:r>
      <w:proofErr w:type="spellEnd"/>
      <w:r>
        <w:t xml:space="preserve"> плода, </w:t>
      </w:r>
      <w:bookmarkStart w:id="0" w:name="_Hlk41410065"/>
      <w:bookmarkStart w:id="1" w:name="toppp"/>
      <w:r>
        <w:rPr>
          <w:bCs/>
        </w:rPr>
        <w:t>п</w:t>
      </w:r>
      <w:r w:rsidRPr="003D1E8C">
        <w:rPr>
          <w:bCs/>
        </w:rPr>
        <w:t xml:space="preserve">особие по выведению головки при тазовых </w:t>
      </w:r>
      <w:proofErr w:type="spellStart"/>
      <w:r w:rsidRPr="003D1E8C">
        <w:rPr>
          <w:bCs/>
        </w:rPr>
        <w:t>предлежаниях</w:t>
      </w:r>
      <w:proofErr w:type="spellEnd"/>
      <w:r w:rsidRPr="003D1E8C">
        <w:rPr>
          <w:bCs/>
        </w:rPr>
        <w:t xml:space="preserve"> плода по </w:t>
      </w:r>
      <w:proofErr w:type="spellStart"/>
      <w:r w:rsidRPr="003D1E8C">
        <w:rPr>
          <w:bCs/>
        </w:rPr>
        <w:t>Морисо-Левре-Лашапель</w:t>
      </w:r>
      <w:bookmarkEnd w:id="0"/>
      <w:proofErr w:type="spellEnd"/>
      <w:r>
        <w:rPr>
          <w:bCs/>
        </w:rPr>
        <w:t>.</w:t>
      </w:r>
    </w:p>
    <w:bookmarkEnd w:id="1"/>
    <w:p w:rsidR="00353CDA" w:rsidRPr="009B50A4" w:rsidRDefault="00353CDA" w:rsidP="00353CDA">
      <w:pPr>
        <w:pStyle w:val="a3"/>
        <w:numPr>
          <w:ilvl w:val="0"/>
          <w:numId w:val="1"/>
        </w:numPr>
        <w:spacing w:after="0" w:line="240" w:lineRule="auto"/>
        <w:jc w:val="both"/>
      </w:pPr>
      <w:r w:rsidRPr="003D1E8C">
        <w:t xml:space="preserve"> </w:t>
      </w:r>
      <w:r w:rsidRPr="009B50A4">
        <w:t>Физиологический послеродовый период. Послеродовые гнойно-септические заболевания.</w:t>
      </w:r>
      <w:r>
        <w:t xml:space="preserve"> </w:t>
      </w:r>
      <w:r w:rsidRPr="00D6747E">
        <w:t>Классификация по Сазонову-</w:t>
      </w:r>
      <w:proofErr w:type="spellStart"/>
      <w:r w:rsidRPr="00D6747E">
        <w:t>Бартельсу</w:t>
      </w:r>
      <w:proofErr w:type="spellEnd"/>
      <w:r>
        <w:t>.</w:t>
      </w:r>
    </w:p>
    <w:p w:rsidR="00353CDA" w:rsidRPr="009B50A4" w:rsidRDefault="00353CDA" w:rsidP="00353CDA">
      <w:pPr>
        <w:numPr>
          <w:ilvl w:val="0"/>
          <w:numId w:val="1"/>
        </w:numPr>
        <w:contextualSpacing/>
        <w:jc w:val="both"/>
      </w:pPr>
      <w:r w:rsidRPr="009B50A4">
        <w:t>Методы исследования в гинекологии.</w:t>
      </w:r>
    </w:p>
    <w:p w:rsidR="00353CDA" w:rsidRPr="009B50A4" w:rsidRDefault="00353CDA" w:rsidP="00353CDA">
      <w:pPr>
        <w:numPr>
          <w:ilvl w:val="0"/>
          <w:numId w:val="1"/>
        </w:numPr>
        <w:contextualSpacing/>
        <w:jc w:val="both"/>
      </w:pPr>
      <w:r w:rsidRPr="009B50A4">
        <w:t>Сестринский уход при воспалительных заболеваниях женских половых органов.</w:t>
      </w:r>
    </w:p>
    <w:p w:rsidR="00353CDA" w:rsidRDefault="00353CDA" w:rsidP="00353CDA">
      <w:pPr>
        <w:numPr>
          <w:ilvl w:val="0"/>
          <w:numId w:val="1"/>
        </w:numPr>
        <w:contextualSpacing/>
        <w:jc w:val="both"/>
      </w:pPr>
      <w:r w:rsidRPr="009B50A4">
        <w:t>Сестринский уход при нарушении менструального цикла</w:t>
      </w:r>
      <w:r>
        <w:t xml:space="preserve"> (аменорея, аномальные маточные кровотечения).</w:t>
      </w:r>
    </w:p>
    <w:p w:rsidR="00353CDA" w:rsidRPr="009B50A4" w:rsidRDefault="00353CDA" w:rsidP="00353CDA">
      <w:pPr>
        <w:numPr>
          <w:ilvl w:val="0"/>
          <w:numId w:val="1"/>
        </w:numPr>
        <w:contextualSpacing/>
        <w:jc w:val="both"/>
      </w:pPr>
      <w:r w:rsidRPr="00A03C2E">
        <w:t xml:space="preserve">Сестринский уход при </w:t>
      </w:r>
      <w:r w:rsidRPr="009B50A4">
        <w:t xml:space="preserve">аномалиях </w:t>
      </w:r>
      <w:r>
        <w:t xml:space="preserve">развития и </w:t>
      </w:r>
      <w:r w:rsidRPr="009B50A4">
        <w:t>положения женских половых органов.</w:t>
      </w:r>
    </w:p>
    <w:p w:rsidR="00353CDA" w:rsidRPr="009B50A4" w:rsidRDefault="00353CDA" w:rsidP="00353CDA">
      <w:pPr>
        <w:numPr>
          <w:ilvl w:val="0"/>
          <w:numId w:val="1"/>
        </w:numPr>
        <w:contextualSpacing/>
        <w:jc w:val="both"/>
      </w:pPr>
      <w:r w:rsidRPr="009B50A4">
        <w:t>Сестринский уход при доброкачественных и злокачественных опухолях.</w:t>
      </w:r>
    </w:p>
    <w:p w:rsidR="00353CDA" w:rsidRPr="009B50A4" w:rsidRDefault="00353CDA" w:rsidP="00353CDA">
      <w:pPr>
        <w:numPr>
          <w:ilvl w:val="0"/>
          <w:numId w:val="1"/>
        </w:numPr>
        <w:contextualSpacing/>
        <w:jc w:val="both"/>
      </w:pPr>
      <w:r>
        <w:t xml:space="preserve">Неотложные состояния в гинекологии. </w:t>
      </w:r>
      <w:r w:rsidRPr="009B50A4">
        <w:t>Оказание доврачебной помощи при возникновении неотложных состояний</w:t>
      </w:r>
      <w:r>
        <w:t xml:space="preserve">. Внематочная беременность. Апоплексия яичника. Перфорация матки. Рождающийся </w:t>
      </w:r>
      <w:proofErr w:type="spellStart"/>
      <w:r>
        <w:t>субмукозный</w:t>
      </w:r>
      <w:proofErr w:type="spellEnd"/>
      <w:r>
        <w:t xml:space="preserve"> </w:t>
      </w:r>
      <w:proofErr w:type="spellStart"/>
      <w:r>
        <w:t>миаматозный</w:t>
      </w:r>
      <w:proofErr w:type="spellEnd"/>
      <w:r>
        <w:t xml:space="preserve"> узел. </w:t>
      </w:r>
      <w:proofErr w:type="spellStart"/>
      <w:r>
        <w:t>Перекрут</w:t>
      </w:r>
      <w:proofErr w:type="spellEnd"/>
      <w:r>
        <w:t xml:space="preserve"> ножки опухоли яичника. Некроз </w:t>
      </w:r>
      <w:proofErr w:type="spellStart"/>
      <w:r>
        <w:t>миаматозного</w:t>
      </w:r>
      <w:proofErr w:type="spellEnd"/>
      <w:r>
        <w:t xml:space="preserve"> узла. Гнойное </w:t>
      </w:r>
      <w:proofErr w:type="spellStart"/>
      <w:r>
        <w:t>тубооварильное</w:t>
      </w:r>
      <w:proofErr w:type="spellEnd"/>
      <w:r>
        <w:t xml:space="preserve"> образование.</w:t>
      </w:r>
    </w:p>
    <w:p w:rsidR="00353CDA" w:rsidRDefault="00353CDA" w:rsidP="00353CD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53CDA" w:rsidRPr="009E680C" w:rsidRDefault="00353CDA" w:rsidP="00353CDA">
      <w:pPr>
        <w:jc w:val="center"/>
        <w:rPr>
          <w:b/>
          <w:u w:val="single"/>
        </w:rPr>
      </w:pPr>
      <w:r w:rsidRPr="009E680C">
        <w:rPr>
          <w:b/>
          <w:u w:val="single"/>
        </w:rPr>
        <w:t>Перечень манипуляций</w:t>
      </w:r>
    </w:p>
    <w:p w:rsidR="00353CDA" w:rsidRPr="00CB788E" w:rsidRDefault="00353CDA" w:rsidP="00353CDA">
      <w:pPr>
        <w:jc w:val="center"/>
        <w:rPr>
          <w:b/>
        </w:rPr>
      </w:pPr>
    </w:p>
    <w:p w:rsidR="00353CDA" w:rsidRPr="009B50A4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>Сбор общего и акушерско-гинекологического анамнеза.</w:t>
      </w:r>
    </w:p>
    <w:p w:rsidR="00353CDA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>Определение срока беременности и предполагаемой даты родов.</w:t>
      </w:r>
    </w:p>
    <w:p w:rsidR="00353CDA" w:rsidRPr="009B50A4" w:rsidRDefault="00353CDA" w:rsidP="00353CDA">
      <w:pPr>
        <w:numPr>
          <w:ilvl w:val="0"/>
          <w:numId w:val="2"/>
        </w:numPr>
        <w:contextualSpacing/>
        <w:jc w:val="both"/>
      </w:pPr>
      <w:r>
        <w:t>Определение массы плода.</w:t>
      </w:r>
    </w:p>
    <w:p w:rsidR="00353CDA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>Измерение наружных размеров таза, индекс Соловьева.</w:t>
      </w:r>
    </w:p>
    <w:p w:rsidR="00353CDA" w:rsidRDefault="00353CDA" w:rsidP="00353CDA">
      <w:pPr>
        <w:numPr>
          <w:ilvl w:val="0"/>
          <w:numId w:val="2"/>
        </w:numPr>
        <w:contextualSpacing/>
        <w:jc w:val="both"/>
      </w:pPr>
      <w:r>
        <w:t xml:space="preserve">Измерение диагональной </w:t>
      </w:r>
      <w:proofErr w:type="spellStart"/>
      <w:r>
        <w:t>конъюгаты</w:t>
      </w:r>
      <w:proofErr w:type="spellEnd"/>
      <w:r>
        <w:t>.</w:t>
      </w:r>
    </w:p>
    <w:p w:rsidR="00353CDA" w:rsidRPr="009B50A4" w:rsidRDefault="00353CDA" w:rsidP="00353CDA">
      <w:pPr>
        <w:numPr>
          <w:ilvl w:val="0"/>
          <w:numId w:val="2"/>
        </w:numPr>
        <w:contextualSpacing/>
        <w:jc w:val="both"/>
      </w:pPr>
      <w:r>
        <w:t xml:space="preserve">Способы измерения истинной </w:t>
      </w:r>
      <w:proofErr w:type="spellStart"/>
      <w:r>
        <w:t>конъюгаты</w:t>
      </w:r>
      <w:proofErr w:type="spellEnd"/>
      <w:r>
        <w:t>.</w:t>
      </w:r>
    </w:p>
    <w:p w:rsidR="00353CDA" w:rsidRPr="009B50A4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>Определение окружности живота беременной.</w:t>
      </w:r>
    </w:p>
    <w:p w:rsidR="00353CDA" w:rsidRPr="009B50A4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>Определение высоты стояния дна матки.</w:t>
      </w:r>
    </w:p>
    <w:p w:rsidR="00353CDA" w:rsidRPr="009B50A4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>Приемы наружного акушерского исследования</w:t>
      </w:r>
      <w:r>
        <w:t xml:space="preserve"> (приемы Леопольда-Левицкого).</w:t>
      </w:r>
    </w:p>
    <w:p w:rsidR="00353CDA" w:rsidRDefault="00353CDA" w:rsidP="00353CDA">
      <w:pPr>
        <w:numPr>
          <w:ilvl w:val="0"/>
          <w:numId w:val="2"/>
        </w:numPr>
        <w:contextualSpacing/>
        <w:jc w:val="both"/>
      </w:pPr>
      <w:r>
        <w:t>Аускультация плода.</w:t>
      </w:r>
    </w:p>
    <w:p w:rsidR="00353CDA" w:rsidRPr="009B50A4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>Измерение кровопотери в последовом и раннем послеродовом периоде.</w:t>
      </w:r>
    </w:p>
    <w:p w:rsidR="00353CDA" w:rsidRPr="009B50A4" w:rsidRDefault="00353CDA" w:rsidP="00353CDA">
      <w:pPr>
        <w:numPr>
          <w:ilvl w:val="0"/>
          <w:numId w:val="2"/>
        </w:numPr>
        <w:contextualSpacing/>
        <w:jc w:val="both"/>
      </w:pPr>
      <w:r w:rsidRPr="009B50A4">
        <w:lastRenderedPageBreak/>
        <w:t xml:space="preserve">Оценка качества и количества </w:t>
      </w:r>
      <w:proofErr w:type="spellStart"/>
      <w:r w:rsidRPr="009B50A4">
        <w:t>лохий</w:t>
      </w:r>
      <w:proofErr w:type="spellEnd"/>
      <w:r w:rsidRPr="009B50A4">
        <w:t xml:space="preserve"> в послеродовом периоде.</w:t>
      </w:r>
    </w:p>
    <w:p w:rsidR="00353CDA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>Оценка размеров матки в послеродовом периоде.</w:t>
      </w:r>
    </w:p>
    <w:p w:rsidR="00353CDA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 xml:space="preserve">Оказание </w:t>
      </w:r>
      <w:r>
        <w:t>неотложной</w:t>
      </w:r>
      <w:r w:rsidRPr="009B50A4">
        <w:t xml:space="preserve"> помощи при эклампсии</w:t>
      </w:r>
      <w:r>
        <w:t>.</w:t>
      </w:r>
    </w:p>
    <w:p w:rsidR="00353CDA" w:rsidRPr="009B50A4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>Наблюдение за роженицей в первом периоде родов.</w:t>
      </w:r>
    </w:p>
    <w:p w:rsidR="00353CDA" w:rsidRPr="009B50A4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 xml:space="preserve">Оценка новорожденного по шкале </w:t>
      </w:r>
      <w:proofErr w:type="spellStart"/>
      <w:r w:rsidRPr="009B50A4">
        <w:t>Апгар</w:t>
      </w:r>
      <w:proofErr w:type="spellEnd"/>
      <w:r w:rsidRPr="009B50A4">
        <w:t>.</w:t>
      </w:r>
    </w:p>
    <w:p w:rsidR="00353CDA" w:rsidRPr="009B50A4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 xml:space="preserve">Биомеханизм родов при переднем виде затылочного </w:t>
      </w:r>
      <w:proofErr w:type="spellStart"/>
      <w:r w:rsidRPr="009B50A4">
        <w:t>предлежания</w:t>
      </w:r>
      <w:proofErr w:type="spellEnd"/>
      <w:r w:rsidRPr="009B50A4">
        <w:t>.</w:t>
      </w:r>
    </w:p>
    <w:p w:rsidR="00353CDA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 xml:space="preserve">Оказание акушерского пособия в родах при переднем виде затылочного </w:t>
      </w:r>
      <w:proofErr w:type="spellStart"/>
      <w:r w:rsidRPr="009B50A4">
        <w:t>предлежания</w:t>
      </w:r>
      <w:proofErr w:type="spellEnd"/>
      <w:r w:rsidRPr="009B50A4">
        <w:t>.</w:t>
      </w:r>
    </w:p>
    <w:p w:rsidR="00353CDA" w:rsidRDefault="00353CDA" w:rsidP="00353CDA">
      <w:pPr>
        <w:numPr>
          <w:ilvl w:val="0"/>
          <w:numId w:val="2"/>
        </w:numPr>
        <w:contextualSpacing/>
        <w:jc w:val="both"/>
      </w:pPr>
      <w:r>
        <w:t xml:space="preserve">Акушерское пособие по </w:t>
      </w:r>
      <w:proofErr w:type="spellStart"/>
      <w:r>
        <w:t>Цовьянову</w:t>
      </w:r>
      <w:proofErr w:type="spellEnd"/>
      <w:r>
        <w:t xml:space="preserve"> </w:t>
      </w:r>
      <w:r>
        <w:rPr>
          <w:lang w:val="en-US"/>
        </w:rPr>
        <w:t>I</w:t>
      </w:r>
      <w:r>
        <w:t xml:space="preserve">, по </w:t>
      </w:r>
      <w:proofErr w:type="spellStart"/>
      <w:r>
        <w:t>Цовьянову</w:t>
      </w:r>
      <w:proofErr w:type="spellEnd"/>
      <w:r>
        <w:t xml:space="preserve"> </w:t>
      </w:r>
      <w:r>
        <w:rPr>
          <w:lang w:val="en-US"/>
        </w:rPr>
        <w:t>II</w:t>
      </w:r>
      <w:r>
        <w:t>.</w:t>
      </w:r>
    </w:p>
    <w:p w:rsidR="00353CDA" w:rsidRPr="00353CDA" w:rsidRDefault="00353CDA" w:rsidP="00353C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r w:rsidRPr="00353CDA">
        <w:rPr>
          <w:rFonts w:ascii="Times New Roman" w:hAnsi="Times New Roman"/>
          <w:sz w:val="24"/>
          <w:szCs w:val="24"/>
        </w:rPr>
        <w:t xml:space="preserve">Классическое ручное пособие при тазовом </w:t>
      </w:r>
      <w:proofErr w:type="spellStart"/>
      <w:r w:rsidRPr="00353CDA">
        <w:rPr>
          <w:rFonts w:ascii="Times New Roman" w:hAnsi="Times New Roman"/>
          <w:sz w:val="24"/>
          <w:szCs w:val="24"/>
        </w:rPr>
        <w:t>предлежании</w:t>
      </w:r>
      <w:proofErr w:type="spellEnd"/>
      <w:r w:rsidRPr="00353CDA">
        <w:rPr>
          <w:rFonts w:ascii="Times New Roman" w:hAnsi="Times New Roman"/>
          <w:sz w:val="24"/>
          <w:szCs w:val="24"/>
        </w:rPr>
        <w:t xml:space="preserve">. </w:t>
      </w:r>
      <w:r w:rsidRPr="00353CDA">
        <w:rPr>
          <w:rFonts w:ascii="Times New Roman" w:hAnsi="Times New Roman"/>
          <w:bCs/>
          <w:sz w:val="24"/>
          <w:szCs w:val="24"/>
        </w:rPr>
        <w:t xml:space="preserve">пособие по выведению головки при тазовых </w:t>
      </w:r>
      <w:proofErr w:type="spellStart"/>
      <w:r w:rsidRPr="00353CDA">
        <w:rPr>
          <w:rFonts w:ascii="Times New Roman" w:hAnsi="Times New Roman"/>
          <w:bCs/>
          <w:sz w:val="24"/>
          <w:szCs w:val="24"/>
        </w:rPr>
        <w:t>предлежаниях</w:t>
      </w:r>
      <w:proofErr w:type="spellEnd"/>
      <w:r w:rsidRPr="00353CDA">
        <w:rPr>
          <w:rFonts w:ascii="Times New Roman" w:hAnsi="Times New Roman"/>
          <w:bCs/>
          <w:sz w:val="24"/>
          <w:szCs w:val="24"/>
        </w:rPr>
        <w:t xml:space="preserve"> плода по </w:t>
      </w:r>
      <w:proofErr w:type="spellStart"/>
      <w:r w:rsidRPr="00353CDA">
        <w:rPr>
          <w:rFonts w:ascii="Times New Roman" w:hAnsi="Times New Roman"/>
          <w:bCs/>
          <w:sz w:val="24"/>
          <w:szCs w:val="24"/>
        </w:rPr>
        <w:t>Морисо-Левре-Лашапель</w:t>
      </w:r>
      <w:proofErr w:type="spellEnd"/>
      <w:r w:rsidRPr="00353CDA">
        <w:rPr>
          <w:rFonts w:ascii="Times New Roman" w:hAnsi="Times New Roman"/>
          <w:bCs/>
          <w:sz w:val="24"/>
          <w:szCs w:val="24"/>
        </w:rPr>
        <w:t>.</w:t>
      </w:r>
    </w:p>
    <w:p w:rsidR="00353CDA" w:rsidRPr="00353CDA" w:rsidRDefault="00353CDA" w:rsidP="00353C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CDA">
        <w:rPr>
          <w:rFonts w:ascii="Times New Roman" w:hAnsi="Times New Roman"/>
          <w:sz w:val="24"/>
          <w:szCs w:val="24"/>
        </w:rPr>
        <w:t xml:space="preserve">Алгоритм обследования молочных желез. </w:t>
      </w:r>
    </w:p>
    <w:p w:rsidR="00353CDA" w:rsidRPr="00353CDA" w:rsidRDefault="00353CDA" w:rsidP="00353C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CDA">
        <w:rPr>
          <w:rFonts w:ascii="Times New Roman" w:hAnsi="Times New Roman"/>
          <w:sz w:val="24"/>
          <w:szCs w:val="24"/>
        </w:rPr>
        <w:t>Туалет наружных половых органов.</w:t>
      </w:r>
    </w:p>
    <w:bookmarkEnd w:id="2"/>
    <w:p w:rsidR="00353CDA" w:rsidRPr="009B50A4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>Осмотр наружных половых органов.</w:t>
      </w:r>
    </w:p>
    <w:p w:rsidR="00353CDA" w:rsidRPr="009B50A4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>Осмотр шейки матки и влагалища при помощи зеркал.</w:t>
      </w:r>
    </w:p>
    <w:p w:rsidR="00353CDA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 xml:space="preserve">Взятие мазков из влагалища для </w:t>
      </w:r>
      <w:proofErr w:type="spellStart"/>
      <w:r w:rsidRPr="009B50A4">
        <w:t>бактериоскопического</w:t>
      </w:r>
      <w:proofErr w:type="spellEnd"/>
      <w:r w:rsidRPr="009B50A4">
        <w:t>,</w:t>
      </w:r>
      <w:r>
        <w:t xml:space="preserve"> бактериологического </w:t>
      </w:r>
      <w:r w:rsidRPr="009B50A4">
        <w:t>исследовани</w:t>
      </w:r>
      <w:r>
        <w:t>й</w:t>
      </w:r>
      <w:r w:rsidRPr="009B50A4">
        <w:t>.</w:t>
      </w:r>
    </w:p>
    <w:p w:rsidR="00353CDA" w:rsidRDefault="00353CDA" w:rsidP="00353CDA">
      <w:pPr>
        <w:numPr>
          <w:ilvl w:val="0"/>
          <w:numId w:val="2"/>
        </w:numPr>
        <w:contextualSpacing/>
        <w:jc w:val="both"/>
      </w:pPr>
      <w:r>
        <w:t>Мазок на гонорею, трихомониаз.</w:t>
      </w:r>
    </w:p>
    <w:p w:rsidR="00353CDA" w:rsidRDefault="00353CDA" w:rsidP="00353CDA">
      <w:pPr>
        <w:numPr>
          <w:ilvl w:val="0"/>
          <w:numId w:val="2"/>
        </w:numPr>
        <w:contextualSpacing/>
        <w:jc w:val="both"/>
      </w:pPr>
      <w:r>
        <w:t>Мазок на онкоцитологическое исследование.</w:t>
      </w:r>
    </w:p>
    <w:p w:rsidR="00353CDA" w:rsidRDefault="00353CDA" w:rsidP="00353CDA">
      <w:pPr>
        <w:numPr>
          <w:ilvl w:val="0"/>
          <w:numId w:val="2"/>
        </w:numPr>
        <w:contextualSpacing/>
        <w:jc w:val="both"/>
      </w:pPr>
      <w:r>
        <w:t xml:space="preserve">Мазок на </w:t>
      </w:r>
      <w:proofErr w:type="spellStart"/>
      <w:r>
        <w:t>кариопикнотический</w:t>
      </w:r>
      <w:proofErr w:type="spellEnd"/>
      <w:r>
        <w:t xml:space="preserve"> индекс.</w:t>
      </w:r>
    </w:p>
    <w:p w:rsidR="00353CDA" w:rsidRPr="009B50A4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>Проведение влагалищных спринцеваний и ванночек.</w:t>
      </w:r>
    </w:p>
    <w:p w:rsidR="00353CDA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>Применение тампонов и порошкообразных веществ.</w:t>
      </w:r>
    </w:p>
    <w:p w:rsidR="00353CDA" w:rsidRPr="009B50A4" w:rsidRDefault="00353CDA" w:rsidP="00353CDA">
      <w:pPr>
        <w:numPr>
          <w:ilvl w:val="0"/>
          <w:numId w:val="2"/>
        </w:numPr>
        <w:contextualSpacing/>
        <w:jc w:val="both"/>
      </w:pPr>
      <w:proofErr w:type="spellStart"/>
      <w:r>
        <w:t>Бимануальное</w:t>
      </w:r>
      <w:proofErr w:type="spellEnd"/>
      <w:r>
        <w:t xml:space="preserve"> исследование.</w:t>
      </w:r>
    </w:p>
    <w:p w:rsidR="00353CDA" w:rsidRDefault="00353CDA" w:rsidP="00353CDA">
      <w:pPr>
        <w:numPr>
          <w:ilvl w:val="0"/>
          <w:numId w:val="2"/>
        </w:numPr>
        <w:contextualSpacing/>
        <w:jc w:val="both"/>
      </w:pPr>
      <w:r>
        <w:t>Тесты функциональной диагностики (измерение базальной температуры, симптомы «зрачка», симптом «натяжения шеечной слизи», симптом «кристаллизации»).</w:t>
      </w:r>
    </w:p>
    <w:p w:rsidR="00353CDA" w:rsidRPr="009B50A4" w:rsidRDefault="00353CDA" w:rsidP="00353CDA">
      <w:pPr>
        <w:numPr>
          <w:ilvl w:val="0"/>
          <w:numId w:val="2"/>
        </w:numPr>
        <w:contextualSpacing/>
        <w:jc w:val="both"/>
      </w:pPr>
      <w:r>
        <w:t>Оказание неотложной помощи</w:t>
      </w:r>
      <w:r w:rsidRPr="009B50A4">
        <w:t xml:space="preserve"> </w:t>
      </w:r>
      <w:r>
        <w:t>при</w:t>
      </w:r>
      <w:r w:rsidRPr="009B50A4">
        <w:t xml:space="preserve"> маточном кровотечении.</w:t>
      </w:r>
    </w:p>
    <w:p w:rsidR="00353CDA" w:rsidRPr="009B50A4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>Подготовка наборов инструментов для проведения обязательных и дополнительных акушерско-гинекологических исследований</w:t>
      </w:r>
      <w:r>
        <w:t xml:space="preserve"> (диагностическое выскабливание полости матки, пункция брюшной полости через задний свод влагалища, зондирование полости матки, </w:t>
      </w:r>
      <w:proofErr w:type="spellStart"/>
      <w:r>
        <w:t>кольпоскопия</w:t>
      </w:r>
      <w:proofErr w:type="spellEnd"/>
      <w:r>
        <w:t>, биопсия шейки матки).</w:t>
      </w:r>
    </w:p>
    <w:p w:rsidR="00353CDA" w:rsidRPr="009B50A4" w:rsidRDefault="00353CDA" w:rsidP="00353CDA">
      <w:pPr>
        <w:numPr>
          <w:ilvl w:val="0"/>
          <w:numId w:val="2"/>
        </w:numPr>
        <w:contextualSpacing/>
        <w:jc w:val="both"/>
      </w:pPr>
      <w:r w:rsidRPr="009B50A4">
        <w:t>Подготовка пациенток к диагностическим процедурам.</w:t>
      </w:r>
    </w:p>
    <w:p w:rsidR="00353CDA" w:rsidRPr="00CB788E" w:rsidRDefault="00353CDA" w:rsidP="00353CDA">
      <w:pPr>
        <w:jc w:val="both"/>
        <w:rPr>
          <w:i/>
          <w:iCs/>
        </w:rPr>
      </w:pPr>
    </w:p>
    <w:p w:rsidR="00353CDA" w:rsidRPr="00CB788E" w:rsidRDefault="00353CDA" w:rsidP="00353CDA">
      <w:pPr>
        <w:jc w:val="both"/>
        <w:rPr>
          <w:i/>
          <w:iCs/>
        </w:rPr>
      </w:pPr>
    </w:p>
    <w:p w:rsidR="00353CDA" w:rsidRPr="00CB788E" w:rsidRDefault="00353CDA" w:rsidP="00353CDA">
      <w:pPr>
        <w:jc w:val="both"/>
        <w:rPr>
          <w:i/>
          <w:iCs/>
        </w:rPr>
      </w:pPr>
    </w:p>
    <w:p w:rsidR="00353CDA" w:rsidRPr="00CB788E" w:rsidRDefault="00353CDA" w:rsidP="00353CDA">
      <w:pPr>
        <w:jc w:val="both"/>
        <w:rPr>
          <w:i/>
          <w:iCs/>
        </w:rPr>
      </w:pPr>
    </w:p>
    <w:p w:rsidR="00353CDA" w:rsidRPr="00CB788E" w:rsidRDefault="00353CDA" w:rsidP="00353CDA">
      <w:pPr>
        <w:jc w:val="both"/>
        <w:rPr>
          <w:i/>
          <w:iCs/>
        </w:rPr>
      </w:pPr>
    </w:p>
    <w:p w:rsidR="00353CDA" w:rsidRPr="00CB788E" w:rsidRDefault="00353CDA" w:rsidP="00353CDA">
      <w:pPr>
        <w:jc w:val="both"/>
        <w:rPr>
          <w:i/>
          <w:iCs/>
        </w:rPr>
      </w:pPr>
    </w:p>
    <w:p w:rsidR="00353CDA" w:rsidRPr="00CB788E" w:rsidRDefault="00353CDA" w:rsidP="00353CDA">
      <w:pPr>
        <w:jc w:val="both"/>
        <w:rPr>
          <w:i/>
          <w:iCs/>
        </w:rPr>
      </w:pPr>
    </w:p>
    <w:p w:rsidR="00353CDA" w:rsidRDefault="00353CDA" w:rsidP="00353CDA"/>
    <w:p w:rsidR="00353CDA" w:rsidRDefault="00353CDA" w:rsidP="00353CDA">
      <w:pPr>
        <w:jc w:val="both"/>
        <w:rPr>
          <w:i/>
          <w:iCs/>
        </w:rPr>
      </w:pPr>
    </w:p>
    <w:p w:rsidR="00353CDA" w:rsidRPr="002973EB" w:rsidRDefault="00353CDA" w:rsidP="0035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</w:p>
    <w:p w:rsidR="00374519" w:rsidRDefault="00374519"/>
    <w:sectPr w:rsidR="0037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24EE"/>
    <w:multiLevelType w:val="hybridMultilevel"/>
    <w:tmpl w:val="79E48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32143"/>
    <w:multiLevelType w:val="hybridMultilevel"/>
    <w:tmpl w:val="D89A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DA"/>
    <w:rsid w:val="00353CDA"/>
    <w:rsid w:val="0037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42C2D-DC6C-4E28-BC0A-D31F9D0A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C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3711</Characters>
  <Application>Microsoft Office Word</Application>
  <DocSecurity>0</DocSecurity>
  <Lines>30</Lines>
  <Paragraphs>8</Paragraphs>
  <ScaleCrop>false</ScaleCrop>
  <Company>НМК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Мельникова</dc:creator>
  <cp:keywords/>
  <dc:description/>
  <cp:lastModifiedBy>Наталья Ю. Мельникова</cp:lastModifiedBy>
  <cp:revision>1</cp:revision>
  <dcterms:created xsi:type="dcterms:W3CDTF">2021-06-09T04:31:00Z</dcterms:created>
  <dcterms:modified xsi:type="dcterms:W3CDTF">2021-06-09T04:33:00Z</dcterms:modified>
</cp:coreProperties>
</file>