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86B" w:rsidRDefault="0078386B">
      <w:pPr>
        <w:rPr>
          <w:b/>
          <w:sz w:val="28"/>
          <w:szCs w:val="28"/>
        </w:rPr>
      </w:pPr>
    </w:p>
    <w:p w:rsidR="0078386B" w:rsidRDefault="0078386B">
      <w:pPr>
        <w:ind w:left="4962"/>
        <w:rPr>
          <w:b/>
          <w:sz w:val="28"/>
          <w:szCs w:val="28"/>
        </w:rPr>
      </w:pPr>
    </w:p>
    <w:p w:rsidR="0078386B" w:rsidRDefault="00D44170">
      <w:pPr>
        <w:ind w:left="4962"/>
        <w:rPr>
          <w:b/>
        </w:rPr>
      </w:pPr>
      <w:r>
        <w:rPr>
          <w:b/>
          <w:sz w:val="28"/>
          <w:szCs w:val="28"/>
        </w:rPr>
        <w:t xml:space="preserve"> </w:t>
      </w:r>
    </w:p>
    <w:tbl>
      <w:tblPr>
        <w:tblStyle w:val="aff"/>
        <w:tblW w:w="957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785"/>
        <w:gridCol w:w="4786"/>
      </w:tblGrid>
      <w:tr w:rsidR="0078386B">
        <w:trPr>
          <w:cantSplit/>
          <w:tblHeader/>
        </w:trPr>
        <w:tc>
          <w:tcPr>
            <w:tcW w:w="4785" w:type="dxa"/>
          </w:tcPr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Согласовано 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Методическим советом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Протокол № _______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«       »___________ 202   г.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______________________</w:t>
            </w:r>
          </w:p>
        </w:tc>
        <w:tc>
          <w:tcPr>
            <w:tcW w:w="4786" w:type="dxa"/>
          </w:tcPr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Приложение 7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34.02.01 «Сестринское дело»,    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шифр специальности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утвержденной приказом </w:t>
            </w:r>
          </w:p>
          <w:p w:rsidR="0078386B" w:rsidRDefault="00D441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  ______  № _____</w:t>
            </w:r>
          </w:p>
        </w:tc>
      </w:tr>
    </w:tbl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78386B">
      <w:pPr>
        <w:spacing w:after="200" w:line="276" w:lineRule="auto"/>
        <w:rPr>
          <w:sz w:val="28"/>
          <w:szCs w:val="28"/>
        </w:rPr>
      </w:pPr>
    </w:p>
    <w:p w:rsidR="0078386B" w:rsidRDefault="00D441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РАБОЧАЯ ПРОГРАММА УЧЕБНОЙ ДИСЦИПЛИНЫ</w:t>
      </w:r>
    </w:p>
    <w:p w:rsidR="0078386B" w:rsidRDefault="0078386B">
      <w:pPr>
        <w:jc w:val="center"/>
        <w:rPr>
          <w:b/>
          <w:sz w:val="28"/>
          <w:szCs w:val="28"/>
          <w:u w:val="single"/>
        </w:rPr>
      </w:pPr>
    </w:p>
    <w:p w:rsidR="0078386B" w:rsidRDefault="00747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  <w:bookmarkStart w:id="0" w:name="_heading=h.gjdgxs" w:colFirst="0" w:colLast="0"/>
      <w:bookmarkEnd w:id="0"/>
      <w:r>
        <w:rPr>
          <w:b/>
          <w:smallCaps/>
          <w:sz w:val="28"/>
          <w:szCs w:val="28"/>
        </w:rPr>
        <w:t>ОУД. 04</w:t>
      </w:r>
      <w:r w:rsidR="00D44170">
        <w:rPr>
          <w:b/>
          <w:smallCaps/>
          <w:sz w:val="28"/>
          <w:szCs w:val="28"/>
        </w:rPr>
        <w:t>.</w:t>
      </w:r>
      <w:r w:rsidR="00D44170">
        <w:rPr>
          <w:b/>
          <w:i/>
          <w:smallCaps/>
          <w:sz w:val="28"/>
          <w:szCs w:val="28"/>
        </w:rPr>
        <w:t xml:space="preserve"> </w:t>
      </w:r>
      <w:r w:rsidR="00D44170">
        <w:rPr>
          <w:b/>
          <w:smallCaps/>
          <w:sz w:val="28"/>
          <w:szCs w:val="28"/>
        </w:rPr>
        <w:t xml:space="preserve">ИНОСТРАННЫЙ ЯЗЫК </w:t>
      </w:r>
    </w:p>
    <w:p w:rsidR="0078386B" w:rsidRDefault="0078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8386B" w:rsidRDefault="00D44170">
      <w:pPr>
        <w:tabs>
          <w:tab w:val="left" w:pos="3840"/>
        </w:tabs>
        <w:spacing w:after="200" w:line="276" w:lineRule="auto"/>
        <w:jc w:val="center"/>
      </w:pPr>
      <w:r>
        <w:t>Очная форма обучения</w:t>
      </w: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D101A5" w:rsidRDefault="00D101A5">
      <w:pPr>
        <w:tabs>
          <w:tab w:val="left" w:pos="3840"/>
        </w:tabs>
        <w:spacing w:after="200" w:line="276" w:lineRule="auto"/>
        <w:jc w:val="center"/>
      </w:pP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78386B" w:rsidRDefault="0078386B">
      <w:pPr>
        <w:tabs>
          <w:tab w:val="left" w:pos="3840"/>
        </w:tabs>
        <w:spacing w:after="200" w:line="276" w:lineRule="auto"/>
        <w:jc w:val="center"/>
      </w:pPr>
    </w:p>
    <w:p w:rsidR="0078386B" w:rsidRDefault="00D44170">
      <w:pPr>
        <w:tabs>
          <w:tab w:val="left" w:pos="3840"/>
        </w:tabs>
        <w:spacing w:after="200" w:line="276" w:lineRule="auto"/>
        <w:jc w:val="center"/>
        <w:rPr>
          <w:b/>
        </w:rPr>
      </w:pPr>
      <w:r>
        <w:rPr>
          <w:b/>
        </w:rPr>
        <w:t>г. Нижневартовск, 202</w:t>
      </w:r>
      <w:r w:rsidR="006E647F">
        <w:rPr>
          <w:b/>
        </w:rPr>
        <w:t>3</w:t>
      </w:r>
      <w:r>
        <w:rPr>
          <w:b/>
        </w:rPr>
        <w:t xml:space="preserve"> г.</w:t>
      </w:r>
    </w:p>
    <w:p w:rsidR="0078386B" w:rsidRDefault="0078386B">
      <w:pPr>
        <w:ind w:firstLine="567"/>
        <w:jc w:val="both"/>
      </w:pPr>
    </w:p>
    <w:p w:rsidR="0078386B" w:rsidRDefault="0078386B">
      <w:pPr>
        <w:jc w:val="both"/>
      </w:pPr>
    </w:p>
    <w:p w:rsidR="00D101A5" w:rsidRDefault="00D101A5"/>
    <w:p w:rsidR="0078386B" w:rsidRDefault="00D44170">
      <w:pPr>
        <w:ind w:left="284" w:right="283" w:firstLine="709"/>
        <w:jc w:val="both"/>
      </w:pPr>
      <w:r>
        <w:t xml:space="preserve">Рабочая программа учебной дисциплины «Иностранный язык»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«Иностранный язык» для профессиональных образовательных организаций. </w:t>
      </w:r>
    </w:p>
    <w:p w:rsidR="0078386B" w:rsidRDefault="00D44170">
      <w:pPr>
        <w:ind w:left="284" w:right="283" w:firstLine="709"/>
        <w:jc w:val="both"/>
      </w:pPr>
      <w: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78386B" w:rsidRDefault="0078386B">
      <w:pPr>
        <w:ind w:left="284" w:right="283" w:firstLine="709"/>
        <w:jc w:val="both"/>
        <w:rPr>
          <w:b/>
        </w:rPr>
      </w:pPr>
    </w:p>
    <w:p w:rsidR="0078386B" w:rsidRDefault="00D44170">
      <w:pPr>
        <w:ind w:left="284" w:right="283" w:firstLine="709"/>
        <w:jc w:val="both"/>
      </w:pPr>
      <w:r>
        <w:rPr>
          <w:b/>
        </w:rPr>
        <w:t xml:space="preserve">Организация-разработчик: </w:t>
      </w:r>
      <w: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78386B" w:rsidRDefault="00783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  <w:rPr>
          <w:b/>
        </w:rPr>
      </w:pPr>
    </w:p>
    <w:p w:rsidR="0078386B" w:rsidRDefault="00D441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  <w:rPr>
          <w:b/>
        </w:rPr>
      </w:pPr>
      <w:r>
        <w:rPr>
          <w:b/>
        </w:rPr>
        <w:t xml:space="preserve">Разработчик: </w:t>
      </w:r>
    </w:p>
    <w:p w:rsidR="0078386B" w:rsidRDefault="006E64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 w:firstLine="709"/>
        <w:jc w:val="both"/>
      </w:pPr>
      <w:r>
        <w:t>Лихачева Е.С</w:t>
      </w:r>
      <w:r w:rsidR="00D44170">
        <w:t>., преподаватель бюджетного учреждения профессионального образования Ханты-Мансийского автономного округа</w:t>
      </w:r>
      <w:r>
        <w:t xml:space="preserve"> </w:t>
      </w:r>
      <w:r w:rsidR="00D44170">
        <w:t>-</w:t>
      </w:r>
      <w:r>
        <w:t xml:space="preserve"> </w:t>
      </w:r>
      <w:r w:rsidR="00D44170">
        <w:t>Югры «Нижневартовский медицинский колледж».</w:t>
      </w:r>
    </w:p>
    <w:p w:rsidR="0078386B" w:rsidRDefault="0078386B">
      <w:pPr>
        <w:ind w:left="284" w:right="283" w:firstLine="709"/>
        <w:jc w:val="both"/>
        <w:rPr>
          <w:b/>
        </w:rPr>
      </w:pPr>
    </w:p>
    <w:p w:rsidR="0078386B" w:rsidRDefault="00D44170">
      <w:pPr>
        <w:ind w:left="284" w:right="283" w:firstLine="709"/>
        <w:jc w:val="both"/>
        <w:rPr>
          <w:b/>
        </w:rPr>
      </w:pPr>
      <w:r>
        <w:rPr>
          <w:b/>
        </w:rPr>
        <w:t xml:space="preserve">Эксперты: </w:t>
      </w:r>
    </w:p>
    <w:p w:rsidR="0078386B" w:rsidRDefault="00D44170">
      <w:pPr>
        <w:ind w:left="284" w:right="283" w:firstLine="709"/>
        <w:jc w:val="both"/>
      </w:pPr>
      <w:bookmarkStart w:id="1" w:name="_heading=h.30j0zll" w:colFirst="0" w:colLast="0"/>
      <w:bookmarkEnd w:id="1"/>
      <w:r>
        <w:t xml:space="preserve">Кабардаева А.А., методист высшей категории БУ «Нижневартовский медицинский колледж»;              </w:t>
      </w:r>
    </w:p>
    <w:p w:rsidR="006E647F" w:rsidRDefault="006E647F">
      <w:pPr>
        <w:ind w:left="284" w:right="283" w:firstLine="709"/>
        <w:jc w:val="both"/>
      </w:pPr>
    </w:p>
    <w:p w:rsidR="0078386B" w:rsidRDefault="00D44170">
      <w:pPr>
        <w:ind w:left="284" w:right="283" w:firstLine="709"/>
        <w:jc w:val="both"/>
      </w:pPr>
      <w:r>
        <w:t>Программа учебной дисциплины рассмотрена на заседании методического объединения № 1, протокол № ___  от «      » ___________ 202   г. _____________________________________</w:t>
      </w:r>
    </w:p>
    <w:p w:rsidR="0078386B" w:rsidRDefault="0078386B">
      <w:pPr>
        <w:tabs>
          <w:tab w:val="left" w:pos="3840"/>
        </w:tabs>
        <w:ind w:left="284" w:right="141" w:firstLine="709"/>
        <w:jc w:val="center"/>
        <w:rPr>
          <w:b/>
        </w:rPr>
      </w:pPr>
    </w:p>
    <w:p w:rsidR="0078386B" w:rsidRDefault="0078386B">
      <w:pPr>
        <w:ind w:left="4962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  <w:sz w:val="28"/>
          <w:szCs w:val="28"/>
        </w:rPr>
      </w:pPr>
    </w:p>
    <w:p w:rsidR="0078386B" w:rsidRDefault="0078386B">
      <w:pPr>
        <w:keepNext/>
        <w:jc w:val="center"/>
        <w:rPr>
          <w:b/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D44170">
      <w:pPr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8386B" w:rsidRDefault="0078386B">
      <w:pPr>
        <w:keepNext/>
        <w:rPr>
          <w:b/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8"/>
          <w:szCs w:val="28"/>
        </w:rPr>
      </w:pPr>
    </w:p>
    <w:p w:rsidR="0078386B" w:rsidRDefault="0078386B">
      <w:pPr>
        <w:rPr>
          <w:sz w:val="20"/>
          <w:szCs w:val="20"/>
        </w:rPr>
      </w:pPr>
    </w:p>
    <w:p w:rsidR="0078386B" w:rsidRDefault="0078386B"/>
    <w:p w:rsidR="0078386B" w:rsidRDefault="0078386B">
      <w:pPr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78386B">
      <w:pPr>
        <w:jc w:val="center"/>
        <w:rPr>
          <w:b/>
        </w:rPr>
      </w:pPr>
    </w:p>
    <w:p w:rsidR="0078386B" w:rsidRDefault="00D44170">
      <w:pPr>
        <w:jc w:val="center"/>
        <w:rPr>
          <w:b/>
        </w:rPr>
      </w:pPr>
      <w:bookmarkStart w:id="2" w:name="_heading=h.1fob9te" w:colFirst="0" w:colLast="0"/>
      <w:bookmarkEnd w:id="2"/>
      <w:r>
        <w:rPr>
          <w:b/>
        </w:rPr>
        <w:t>СОДЕРЖАНИЕ</w:t>
      </w:r>
    </w:p>
    <w:p w:rsidR="0078386B" w:rsidRDefault="0078386B">
      <w:pPr>
        <w:pStyle w:val="a3"/>
        <w:rPr>
          <w:sz w:val="24"/>
        </w:rPr>
      </w:pPr>
    </w:p>
    <w:tbl>
      <w:tblPr>
        <w:tblStyle w:val="aff0"/>
        <w:tblW w:w="12117" w:type="dxa"/>
        <w:tblInd w:w="0" w:type="dxa"/>
        <w:tblLayout w:type="fixed"/>
        <w:tblLook w:val="0000"/>
      </w:tblPr>
      <w:tblGrid>
        <w:gridCol w:w="9471"/>
        <w:gridCol w:w="1931"/>
        <w:gridCol w:w="715"/>
      </w:tblGrid>
      <w:tr w:rsidR="0078386B" w:rsidTr="00DA4E6E">
        <w:trPr>
          <w:gridAfter w:val="1"/>
          <w:wAfter w:w="715" w:type="dxa"/>
          <w:cantSplit/>
          <w:tblHeader/>
        </w:trPr>
        <w:tc>
          <w:tcPr>
            <w:tcW w:w="9471" w:type="dxa"/>
          </w:tcPr>
          <w:p w:rsidR="0078386B" w:rsidRDefault="0078386B">
            <w:pPr>
              <w:jc w:val="both"/>
              <w:rPr>
                <w:b/>
                <w:smallCaps/>
              </w:rPr>
            </w:pPr>
          </w:p>
        </w:tc>
        <w:tc>
          <w:tcPr>
            <w:tcW w:w="1931" w:type="dxa"/>
          </w:tcPr>
          <w:p w:rsidR="0078386B" w:rsidRDefault="00D44170">
            <w:pPr>
              <w:tabs>
                <w:tab w:val="left" w:pos="2113"/>
              </w:tabs>
              <w:ind w:left="837" w:right="-108" w:firstLine="469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</w:t>
            </w:r>
          </w:p>
        </w:tc>
      </w:tr>
      <w:tr w:rsidR="0078386B" w:rsidTr="00DA4E6E">
        <w:trPr>
          <w:cantSplit/>
          <w:tblHeader/>
        </w:trPr>
        <w:tc>
          <w:tcPr>
            <w:tcW w:w="9471" w:type="dxa"/>
          </w:tcPr>
          <w:p w:rsidR="0078386B" w:rsidRDefault="00D44170">
            <w:pPr>
              <w:ind w:left="284"/>
              <w:jc w:val="both"/>
              <w:rPr>
                <w:b/>
                <w:smallCaps/>
              </w:rPr>
            </w:pPr>
            <w:r>
              <w:rPr>
                <w:b/>
                <w:smallCaps/>
              </w:rPr>
              <w:t>1. ОБЩАЯ ХАРАКТЕРИСТИКА РАБОЧЕЙ ПРОГРАММЫ УЧЕБНОГО КУРСА, ДИСЦИПЛИНЫ</w:t>
            </w:r>
          </w:p>
          <w:p w:rsidR="0078386B" w:rsidRDefault="0078386B">
            <w:pPr>
              <w:ind w:left="284"/>
              <w:jc w:val="both"/>
            </w:pPr>
          </w:p>
        </w:tc>
        <w:tc>
          <w:tcPr>
            <w:tcW w:w="2646" w:type="dxa"/>
            <w:gridSpan w:val="2"/>
          </w:tcPr>
          <w:p w:rsidR="0078386B" w:rsidRDefault="0078386B">
            <w:pPr>
              <w:tabs>
                <w:tab w:val="left" w:pos="2680"/>
              </w:tabs>
              <w:ind w:left="1830" w:right="-108"/>
              <w:rPr>
                <w:b/>
              </w:rPr>
            </w:pPr>
          </w:p>
        </w:tc>
      </w:tr>
      <w:tr w:rsidR="0078386B" w:rsidTr="00DA4E6E">
        <w:trPr>
          <w:cantSplit/>
          <w:tblHeader/>
        </w:trPr>
        <w:tc>
          <w:tcPr>
            <w:tcW w:w="9471" w:type="dxa"/>
          </w:tcPr>
          <w:p w:rsidR="0078386B" w:rsidRDefault="00D44170">
            <w:pPr>
              <w:ind w:left="284"/>
              <w:jc w:val="both"/>
              <w:rPr>
                <w:b/>
                <w:smallCaps/>
              </w:rPr>
            </w:pPr>
            <w:r>
              <w:rPr>
                <w:b/>
                <w:smallCaps/>
              </w:rPr>
              <w:t>2. СТРУКТУРА И СОДЕРЖАНИЕ УЧЕБНОГО КУРСА, ДИСЦИПЛИНЫ</w:t>
            </w:r>
          </w:p>
          <w:p w:rsidR="0078386B" w:rsidRDefault="0078386B">
            <w:pPr>
              <w:ind w:left="284"/>
              <w:jc w:val="both"/>
              <w:rPr>
                <w:b/>
                <w:smallCaps/>
              </w:rPr>
            </w:pPr>
          </w:p>
        </w:tc>
        <w:tc>
          <w:tcPr>
            <w:tcW w:w="2646" w:type="dxa"/>
            <w:gridSpan w:val="2"/>
          </w:tcPr>
          <w:p w:rsidR="0078386B" w:rsidRDefault="0078386B">
            <w:pPr>
              <w:tabs>
                <w:tab w:val="left" w:pos="2680"/>
              </w:tabs>
              <w:ind w:left="1830" w:right="-108" w:firstLine="470"/>
              <w:jc w:val="center"/>
              <w:rPr>
                <w:b/>
              </w:rPr>
            </w:pPr>
          </w:p>
          <w:p w:rsidR="0078386B" w:rsidRDefault="00D44170">
            <w:pPr>
              <w:tabs>
                <w:tab w:val="left" w:pos="2680"/>
              </w:tabs>
              <w:ind w:right="-108"/>
              <w:rPr>
                <w:b/>
              </w:rPr>
            </w:pPr>
            <w:r>
              <w:rPr>
                <w:b/>
              </w:rPr>
              <w:t xml:space="preserve">     </w:t>
            </w:r>
          </w:p>
        </w:tc>
      </w:tr>
      <w:tr w:rsidR="0078386B" w:rsidTr="00DA4E6E">
        <w:trPr>
          <w:cantSplit/>
          <w:trHeight w:val="670"/>
          <w:tblHeader/>
        </w:trPr>
        <w:tc>
          <w:tcPr>
            <w:tcW w:w="9471" w:type="dxa"/>
          </w:tcPr>
          <w:p w:rsidR="0078386B" w:rsidRDefault="00D44170">
            <w:pPr>
              <w:ind w:left="284"/>
              <w:jc w:val="both"/>
              <w:rPr>
                <w:b/>
                <w:smallCaps/>
              </w:rPr>
            </w:pPr>
            <w:r>
              <w:rPr>
                <w:b/>
                <w:smallCaps/>
              </w:rPr>
              <w:t>3. УСЛОВИЯ РЕАЛИЗАЦИИ ПРОГРАММЫ УЧЕБНОГО КУРСА, ДИСЦИПЛИНЫ</w:t>
            </w:r>
          </w:p>
          <w:p w:rsidR="0078386B" w:rsidRDefault="0078386B">
            <w:pPr>
              <w:ind w:left="284"/>
              <w:jc w:val="both"/>
              <w:rPr>
                <w:b/>
                <w:smallCaps/>
              </w:rPr>
            </w:pPr>
          </w:p>
        </w:tc>
        <w:tc>
          <w:tcPr>
            <w:tcW w:w="2646" w:type="dxa"/>
            <w:gridSpan w:val="2"/>
          </w:tcPr>
          <w:p w:rsidR="0078386B" w:rsidRDefault="00D44170" w:rsidP="00DA4E6E">
            <w:pPr>
              <w:tabs>
                <w:tab w:val="left" w:pos="2680"/>
              </w:tabs>
              <w:ind w:left="1830" w:right="-108" w:firstLine="47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78386B" w:rsidTr="00DA4E6E">
        <w:trPr>
          <w:cantSplit/>
          <w:tblHeader/>
        </w:trPr>
        <w:tc>
          <w:tcPr>
            <w:tcW w:w="9471" w:type="dxa"/>
          </w:tcPr>
          <w:p w:rsidR="0078386B" w:rsidRDefault="00D44170">
            <w:pPr>
              <w:ind w:left="284"/>
              <w:jc w:val="both"/>
              <w:rPr>
                <w:b/>
                <w:smallCaps/>
              </w:rPr>
            </w:pPr>
            <w:r>
              <w:rPr>
                <w:b/>
                <w:smallCaps/>
              </w:rPr>
              <w:t>4. КОНТРОЛЬ И ОЦЕНКА РЕЗУЛЬТАТОВ ОСВОЕНИЯ УЧЕБНОГО КУРСА, ДИСЦИПЛИНЫ</w:t>
            </w:r>
          </w:p>
          <w:p w:rsidR="0078386B" w:rsidRDefault="0078386B">
            <w:pPr>
              <w:ind w:left="284"/>
              <w:jc w:val="both"/>
              <w:rPr>
                <w:b/>
                <w:smallCaps/>
              </w:rPr>
            </w:pPr>
          </w:p>
        </w:tc>
        <w:tc>
          <w:tcPr>
            <w:tcW w:w="2646" w:type="dxa"/>
            <w:gridSpan w:val="2"/>
          </w:tcPr>
          <w:p w:rsidR="0078386B" w:rsidRDefault="00D44170" w:rsidP="00DA4E6E">
            <w:pPr>
              <w:tabs>
                <w:tab w:val="left" w:pos="2680"/>
              </w:tabs>
              <w:ind w:left="1830" w:right="-108" w:firstLine="47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</w:pPr>
    </w:p>
    <w:p w:rsidR="0078386B" w:rsidRDefault="0078386B"/>
    <w:p w:rsidR="0078386B" w:rsidRDefault="0078386B">
      <w:pPr>
        <w:rPr>
          <w:b/>
          <w:smallCaps/>
        </w:rPr>
      </w:pPr>
    </w:p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/>
    <w:p w:rsidR="0078386B" w:rsidRDefault="0078386B">
      <w:pPr>
        <w:spacing w:line="276" w:lineRule="auto"/>
        <w:rPr>
          <w:b/>
        </w:rPr>
      </w:pPr>
      <w:bookmarkStart w:id="3" w:name="_heading=h.3znysh7" w:colFirst="0" w:colLast="0"/>
      <w:bookmarkEnd w:id="3"/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spacing w:line="276" w:lineRule="auto"/>
        <w:rPr>
          <w:b/>
        </w:rPr>
      </w:pPr>
    </w:p>
    <w:p w:rsidR="0078386B" w:rsidRDefault="0078386B">
      <w:pPr>
        <w:rPr>
          <w:b/>
        </w:rPr>
      </w:pPr>
    </w:p>
    <w:p w:rsidR="0078386B" w:rsidRDefault="00D44170">
      <w:pPr>
        <w:numPr>
          <w:ilvl w:val="0"/>
          <w:numId w:val="2"/>
        </w:numPr>
        <w:ind w:left="426" w:hanging="426"/>
        <w:jc w:val="center"/>
        <w:rPr>
          <w:b/>
          <w:smallCaps/>
        </w:rPr>
      </w:pPr>
      <w:bookmarkStart w:id="4" w:name="_heading=h.2et92p0" w:colFirst="0" w:colLast="0"/>
      <w:bookmarkEnd w:id="4"/>
      <w:r>
        <w:rPr>
          <w:b/>
          <w:smallCaps/>
        </w:rPr>
        <w:lastRenderedPageBreak/>
        <w:t>ОБЩАЯ ХАРАКТЕРИСТИКА РАБОЧЕЙ ПРОГРАММЫ УЧЕБНОГО КУРСА, ДИСЦИПЛИНЫ</w:t>
      </w:r>
    </w:p>
    <w:p w:rsidR="0078386B" w:rsidRDefault="00D44170">
      <w:pPr>
        <w:ind w:left="720"/>
        <w:jc w:val="center"/>
        <w:rPr>
          <w:b/>
          <w:i/>
        </w:rPr>
      </w:pPr>
      <w:r>
        <w:rPr>
          <w:b/>
        </w:rPr>
        <w:t>ОУД. 0</w:t>
      </w:r>
      <w:r w:rsidR="00747552">
        <w:rPr>
          <w:b/>
        </w:rPr>
        <w:t>4</w:t>
      </w:r>
      <w:r>
        <w:rPr>
          <w:b/>
          <w:u w:val="single"/>
        </w:rPr>
        <w:t xml:space="preserve"> Иностранный язык</w:t>
      </w:r>
    </w:p>
    <w:p w:rsidR="0078386B" w:rsidRDefault="0078386B">
      <w:pPr>
        <w:ind w:firstLine="709"/>
        <w:rPr>
          <w:b/>
        </w:rPr>
      </w:pPr>
      <w:bookmarkStart w:id="5" w:name="_heading=h.tyjcwt" w:colFirst="0" w:colLast="0"/>
      <w:bookmarkEnd w:id="5"/>
    </w:p>
    <w:p w:rsidR="0078386B" w:rsidRDefault="00D4417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71" w:line="274" w:lineRule="auto"/>
        <w:ind w:left="709"/>
        <w:jc w:val="both"/>
        <w:rPr>
          <w:rFonts w:eastAsia="Times New Roman"/>
          <w:b/>
          <w:color w:val="000000"/>
        </w:rPr>
      </w:pPr>
      <w:bookmarkStart w:id="6" w:name="_heading=h.3dy6vkm" w:colFirst="0" w:colLast="0"/>
      <w:bookmarkEnd w:id="6"/>
      <w:r>
        <w:rPr>
          <w:rFonts w:eastAsia="Times New Roman"/>
          <w:b/>
          <w:color w:val="000000"/>
        </w:rPr>
        <w:t>1.1. Область применения программы</w:t>
      </w:r>
    </w:p>
    <w:p w:rsidR="0078386B" w:rsidRDefault="00D44170">
      <w:pPr>
        <w:tabs>
          <w:tab w:val="left" w:pos="8789"/>
        </w:tabs>
        <w:ind w:right="142" w:firstLine="709"/>
        <w:jc w:val="both"/>
      </w:pPr>
      <w:r>
        <w:t>Прог</w:t>
      </w:r>
      <w:r w:rsidR="00747552">
        <w:t>рамма учебной дисциплины ОУД. 04</w:t>
      </w:r>
      <w:r>
        <w:t xml:space="preserve"> Иностранный язык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«Иностранный язык» для профессиональных образовательных организаций для специальности  34.02.01 Сестринское дело, квалификация «Медицинский брат/медицинская сестра»</w:t>
      </w:r>
    </w:p>
    <w:p w:rsidR="0078386B" w:rsidRDefault="0078386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</w:p>
    <w:p w:rsidR="0078386B" w:rsidRDefault="00D4417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bookmarkStart w:id="7" w:name="_heading=h.1t3h5sf" w:colFirst="0" w:colLast="0"/>
      <w:bookmarkEnd w:id="7"/>
      <w:r>
        <w:t xml:space="preserve"> </w:t>
      </w:r>
      <w:r>
        <w:rPr>
          <w:b/>
        </w:rPr>
        <w:t>1.2. Место дисциплины в структуре основной профессиональной образовательной программы:</w:t>
      </w:r>
      <w:r>
        <w:t xml:space="preserve"> дисциплина входит в цикл общепрофессиональные учебные дисциплины.</w:t>
      </w:r>
    </w:p>
    <w:p w:rsidR="0078386B" w:rsidRDefault="0078386B">
      <w:pPr>
        <w:ind w:left="284" w:right="283" w:firstLine="709"/>
        <w:rPr>
          <w:b/>
        </w:rPr>
      </w:pPr>
    </w:p>
    <w:p w:rsidR="0078386B" w:rsidRDefault="00D44170">
      <w:pPr>
        <w:ind w:right="283" w:firstLine="709"/>
        <w:rPr>
          <w:b/>
        </w:rPr>
      </w:pPr>
      <w:r>
        <w:rPr>
          <w:b/>
        </w:rPr>
        <w:t>1.3. Цели и задачи учебного курса, дисциплины – требования к результатам освоения программы:</w:t>
      </w:r>
    </w:p>
    <w:p w:rsidR="00AC2A7E" w:rsidRPr="00AC2A7E" w:rsidRDefault="00D44170" w:rsidP="00AC2A7E">
      <w:pPr>
        <w:pStyle w:val="a9"/>
        <w:spacing w:before="0" w:beforeAutospacing="0" w:after="0" w:afterAutospacing="0"/>
        <w:ind w:firstLine="720"/>
        <w:jc w:val="both"/>
      </w:pPr>
      <w:r>
        <w:rPr>
          <w:b/>
        </w:rPr>
        <w:t xml:space="preserve"> </w:t>
      </w:r>
      <w:r w:rsidR="00AC2A7E" w:rsidRPr="00AC2A7E">
        <w:rPr>
          <w:color w:val="000000"/>
        </w:rPr>
        <w:t>Предметные результаты по учебному предмету "Иностранный язык" предметной области "Иностранные языки" должны отражать сформированность иноязычной коммуникативной компетенции на пороговом уровне и на уровне, превышающем пороговый, достаточном для делового общения в рамках выбранного профиля в совокупности ее составляющих - речевой (говорение, аудирование, чтение и письменная речь), языковой (орфография, пунктуация, фонетическая, лексическая и грамматическая стороны речи), социокультурной, компенсаторной, метапредметной (учебно-познавательной):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1) овладение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языка: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lastRenderedPageBreak/>
        <w:t>смысловое чтение: читать про себя и понимать несложные аутентичные тексты разного вида, жанра и стиля объемом 600-800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2) овладение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не ставить точку после заголовка; правильно оформлять прямую речь, электронное сообщение личного характера;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3) знание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выявление признаков изученных грамматических и лексических явлений по заданным основаниям;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4) овладение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5)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6) овладение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lastRenderedPageBreak/>
        <w:t>7) 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8) развитие умения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</w:p>
    <w:p w:rsidR="00AC2A7E" w:rsidRPr="00AC2A7E" w:rsidRDefault="00AC2A7E" w:rsidP="00AC2A7E">
      <w:pPr>
        <w:pStyle w:val="a9"/>
        <w:spacing w:before="0" w:beforeAutospacing="0" w:after="0" w:afterAutospacing="0"/>
        <w:ind w:firstLine="720"/>
        <w:jc w:val="both"/>
      </w:pPr>
      <w:r w:rsidRPr="00AC2A7E">
        <w:rPr>
          <w:color w:val="000000"/>
        </w:rPr>
        <w:t>9) приобретение опыта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</w:r>
    </w:p>
    <w:p w:rsidR="0078386B" w:rsidRDefault="00D44170" w:rsidP="00AC2A7E">
      <w:pPr>
        <w:ind w:right="283" w:firstLine="709"/>
        <w:rPr>
          <w:b/>
        </w:rPr>
      </w:pPr>
      <w:r>
        <w:rPr>
          <w:b/>
        </w:rPr>
        <w:t>1.4. Рекомендуемое количество часов на освоение программы:</w:t>
      </w:r>
    </w:p>
    <w:p w:rsidR="0078386B" w:rsidRDefault="00D44170">
      <w:pPr>
        <w:ind w:left="284" w:right="283"/>
        <w:jc w:val="both"/>
      </w:pPr>
      <w:r>
        <w:t>максимальной учебной нагрузки слушателя 1</w:t>
      </w:r>
      <w:r w:rsidR="006E647F">
        <w:t>28</w:t>
      </w:r>
      <w:r>
        <w:t xml:space="preserve"> часов, в том числе: </w:t>
      </w:r>
    </w:p>
    <w:p w:rsidR="0078386B" w:rsidRDefault="00D44170">
      <w:pPr>
        <w:ind w:left="284" w:right="283"/>
        <w:jc w:val="both"/>
      </w:pPr>
      <w:r>
        <w:t xml:space="preserve">обязательных учебных занятий </w:t>
      </w:r>
      <w:r w:rsidR="006E647F">
        <w:t>98</w:t>
      </w:r>
      <w:r>
        <w:t xml:space="preserve"> часов; </w:t>
      </w:r>
    </w:p>
    <w:p w:rsidR="0078386B" w:rsidRDefault="00D44170">
      <w:pPr>
        <w:ind w:left="284" w:right="283"/>
        <w:jc w:val="both"/>
      </w:pPr>
      <w:r>
        <w:t xml:space="preserve">самостоятельной работы слушателя </w:t>
      </w:r>
      <w:r w:rsidR="006E647F">
        <w:t xml:space="preserve">30 </w:t>
      </w:r>
      <w:r>
        <w:t xml:space="preserve">часов. </w:t>
      </w:r>
    </w:p>
    <w:p w:rsidR="0078386B" w:rsidRDefault="0078386B">
      <w:pPr>
        <w:ind w:left="284" w:right="283" w:firstLine="709"/>
      </w:pP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283"/>
        <w:rPr>
          <w:sz w:val="28"/>
          <w:szCs w:val="28"/>
        </w:rPr>
        <w:sectPr w:rsidR="0078386B" w:rsidSect="008A34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78386B" w:rsidRDefault="00D44170">
      <w:pPr>
        <w:jc w:val="center"/>
        <w:rPr>
          <w:b/>
        </w:rPr>
      </w:pPr>
      <w:r>
        <w:rPr>
          <w:b/>
        </w:rPr>
        <w:lastRenderedPageBreak/>
        <w:t>2. СТРУКТУРА И СОДЕРЖАНИЕ УЧЕБНОГО КУРСА, ДИСЦИПЛИНЫ</w:t>
      </w:r>
    </w:p>
    <w:p w:rsidR="0078386B" w:rsidRDefault="00D44170">
      <w:pPr>
        <w:rPr>
          <w:b/>
        </w:rPr>
      </w:pPr>
      <w:r>
        <w:rPr>
          <w:b/>
        </w:rPr>
        <w:t xml:space="preserve">    2.1. Объем учебного курса, дисциплины и виды учебной работы</w:t>
      </w:r>
    </w:p>
    <w:p w:rsidR="0078386B" w:rsidRDefault="0078386B">
      <w:pPr>
        <w:ind w:hanging="142"/>
        <w:jc w:val="center"/>
        <w:rPr>
          <w:b/>
        </w:rPr>
      </w:pPr>
    </w:p>
    <w:tbl>
      <w:tblPr>
        <w:tblStyle w:val="aff1"/>
        <w:tblW w:w="984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22"/>
        <w:gridCol w:w="1618"/>
      </w:tblGrid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/>
              <w:jc w:val="center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Вид учебной работы</w:t>
            </w:r>
          </w:p>
          <w:p w:rsidR="0078386B" w:rsidRDefault="00783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618" w:type="dxa"/>
          </w:tcPr>
          <w:p w:rsidR="0078386B" w:rsidRDefault="00D4417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 часов</w:t>
            </w:r>
          </w:p>
          <w:p w:rsidR="0078386B" w:rsidRDefault="00783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 New Roman"/>
                <w:color w:val="000000"/>
              </w:rPr>
            </w:pP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1618" w:type="dxa"/>
          </w:tcPr>
          <w:p w:rsidR="0078386B" w:rsidRPr="00747552" w:rsidRDefault="00D44170">
            <w:pPr>
              <w:jc w:val="center"/>
              <w:rPr>
                <w:b/>
              </w:rPr>
            </w:pPr>
            <w:r w:rsidRPr="00747552">
              <w:rPr>
                <w:b/>
              </w:rPr>
              <w:t>1</w:t>
            </w:r>
            <w:r w:rsidR="00747552" w:rsidRPr="00747552">
              <w:rPr>
                <w:b/>
              </w:rPr>
              <w:t>28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Обязательные учебные занятия (всего)</w:t>
            </w:r>
          </w:p>
        </w:tc>
        <w:tc>
          <w:tcPr>
            <w:tcW w:w="1618" w:type="dxa"/>
          </w:tcPr>
          <w:p w:rsidR="0078386B" w:rsidRPr="00747552" w:rsidRDefault="00747552">
            <w:pPr>
              <w:jc w:val="center"/>
              <w:rPr>
                <w:b/>
              </w:rPr>
            </w:pPr>
            <w:r w:rsidRPr="00747552">
              <w:rPr>
                <w:b/>
              </w:rPr>
              <w:t>98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18" w:type="dxa"/>
          </w:tcPr>
          <w:p w:rsidR="0078386B" w:rsidRPr="00747552" w:rsidRDefault="0078386B">
            <w:pPr>
              <w:jc w:val="center"/>
              <w:rPr>
                <w:b/>
              </w:rPr>
            </w:pP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практические занятия</w:t>
            </w:r>
          </w:p>
        </w:tc>
        <w:tc>
          <w:tcPr>
            <w:tcW w:w="1618" w:type="dxa"/>
          </w:tcPr>
          <w:p w:rsidR="0078386B" w:rsidRPr="00735A7C" w:rsidRDefault="00747552" w:rsidP="00747552">
            <w:pPr>
              <w:jc w:val="center"/>
            </w:pPr>
            <w:r w:rsidRPr="00735A7C">
              <w:t>90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контрольные работы</w:t>
            </w:r>
            <w:r w:rsidR="00747552">
              <w:rPr>
                <w:rFonts w:eastAsia="Times New Roman"/>
                <w:color w:val="000000"/>
              </w:rPr>
              <w:t>, дифференцированный зачет</w:t>
            </w:r>
          </w:p>
        </w:tc>
        <w:tc>
          <w:tcPr>
            <w:tcW w:w="1618" w:type="dxa"/>
          </w:tcPr>
          <w:p w:rsidR="0078386B" w:rsidRPr="00735A7C" w:rsidRDefault="00747552">
            <w:pPr>
              <w:jc w:val="center"/>
            </w:pPr>
            <w:r w:rsidRPr="00735A7C">
              <w:t>8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618" w:type="dxa"/>
          </w:tcPr>
          <w:p w:rsidR="0078386B" w:rsidRPr="00747552" w:rsidRDefault="00747552">
            <w:pPr>
              <w:jc w:val="center"/>
              <w:rPr>
                <w:b/>
              </w:rPr>
            </w:pPr>
            <w:r w:rsidRPr="00747552">
              <w:rPr>
                <w:b/>
              </w:rPr>
              <w:t>30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18" w:type="dxa"/>
          </w:tcPr>
          <w:p w:rsidR="0078386B" w:rsidRPr="00747552" w:rsidRDefault="0078386B">
            <w:pPr>
              <w:jc w:val="center"/>
              <w:rPr>
                <w:b/>
              </w:rPr>
            </w:pP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работа с англоязычными текстами (чтение, перевод, выполнение заданий)</w:t>
            </w:r>
          </w:p>
        </w:tc>
        <w:tc>
          <w:tcPr>
            <w:tcW w:w="1618" w:type="dxa"/>
          </w:tcPr>
          <w:p w:rsidR="0078386B" w:rsidRPr="00747552" w:rsidRDefault="00747552">
            <w:pPr>
              <w:jc w:val="center"/>
            </w:pPr>
            <w:r w:rsidRPr="00747552">
              <w:t>14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создание мультимедийных презентаций по заданным темам</w:t>
            </w:r>
          </w:p>
        </w:tc>
        <w:tc>
          <w:tcPr>
            <w:tcW w:w="1618" w:type="dxa"/>
          </w:tcPr>
          <w:p w:rsidR="0078386B" w:rsidRPr="00747552" w:rsidRDefault="00747552" w:rsidP="00747552">
            <w:pPr>
              <w:jc w:val="center"/>
            </w:pPr>
            <w:r w:rsidRPr="00747552">
              <w:t>12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работа с учебным материалом по грамматике</w:t>
            </w:r>
          </w:p>
        </w:tc>
        <w:tc>
          <w:tcPr>
            <w:tcW w:w="1618" w:type="dxa"/>
          </w:tcPr>
          <w:p w:rsidR="0078386B" w:rsidRPr="00747552" w:rsidRDefault="00747552">
            <w:pPr>
              <w:jc w:val="center"/>
            </w:pPr>
            <w:r w:rsidRPr="00747552">
              <w:t>8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8222" w:type="dxa"/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6" w:hanging="39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Создание буклетов</w:t>
            </w:r>
          </w:p>
        </w:tc>
        <w:tc>
          <w:tcPr>
            <w:tcW w:w="1618" w:type="dxa"/>
          </w:tcPr>
          <w:p w:rsidR="0078386B" w:rsidRPr="00747552" w:rsidRDefault="00747552">
            <w:pPr>
              <w:jc w:val="center"/>
            </w:pPr>
            <w:r w:rsidRPr="00747552">
              <w:t>6</w:t>
            </w:r>
          </w:p>
        </w:tc>
      </w:tr>
      <w:tr w:rsidR="0078386B">
        <w:trPr>
          <w:cantSplit/>
          <w:trHeight w:val="480"/>
          <w:tblHeader/>
        </w:trPr>
        <w:tc>
          <w:tcPr>
            <w:tcW w:w="9840" w:type="dxa"/>
            <w:gridSpan w:val="2"/>
          </w:tcPr>
          <w:p w:rsidR="0078386B" w:rsidRDefault="00D44170">
            <w:pPr>
              <w:jc w:val="both"/>
              <w:rPr>
                <w:b/>
              </w:rPr>
            </w:pPr>
            <w:r>
              <w:rPr>
                <w:b/>
              </w:rPr>
              <w:t xml:space="preserve"> Промежуточная аттестация проводится в форме дифференцированного зачета во II семестре.</w:t>
            </w:r>
          </w:p>
        </w:tc>
      </w:tr>
    </w:tbl>
    <w:p w:rsidR="0078386B" w:rsidRDefault="0078386B">
      <w:pPr>
        <w:sectPr w:rsidR="0078386B">
          <w:pgSz w:w="11906" w:h="16838"/>
          <w:pgMar w:top="1134" w:right="424" w:bottom="1134" w:left="1276" w:header="708" w:footer="708" w:gutter="0"/>
          <w:pgNumType w:start="1"/>
          <w:cols w:space="720"/>
          <w:titlePg/>
        </w:sectPr>
      </w:pPr>
    </w:p>
    <w:p w:rsidR="0078386B" w:rsidRDefault="00D44170" w:rsidP="00DA4E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0"/>
        <w:jc w:val="center"/>
        <w:rPr>
          <w:i/>
        </w:rPr>
      </w:pPr>
      <w:bookmarkStart w:id="8" w:name="_heading=h.4d34og8" w:colFirst="0" w:colLast="0"/>
      <w:bookmarkEnd w:id="8"/>
      <w:r>
        <w:rPr>
          <w:b/>
        </w:rPr>
        <w:lastRenderedPageBreak/>
        <w:t>2.2. Тематический план и содержание учебного курса, дисциплины</w:t>
      </w:r>
      <w:r>
        <w:rPr>
          <w:b/>
          <w:smallCaps/>
        </w:rPr>
        <w:t xml:space="preserve">  </w:t>
      </w:r>
      <w:r>
        <w:rPr>
          <w:b/>
          <w:u w:val="single"/>
        </w:rPr>
        <w:t>Иностранный язык</w:t>
      </w:r>
    </w:p>
    <w:p w:rsidR="0078386B" w:rsidRDefault="0078386B"/>
    <w:tbl>
      <w:tblPr>
        <w:tblStyle w:val="aff2"/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0"/>
        <w:gridCol w:w="10917"/>
        <w:gridCol w:w="992"/>
        <w:gridCol w:w="1276"/>
      </w:tblGrid>
      <w:tr w:rsidR="0078386B">
        <w:trPr>
          <w:cantSplit/>
          <w:trHeight w:val="20"/>
          <w:tblHeader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Уровень освоения</w:t>
            </w:r>
          </w:p>
        </w:tc>
      </w:tr>
      <w:tr w:rsidR="0078386B">
        <w:trPr>
          <w:cantSplit/>
          <w:trHeight w:val="20"/>
          <w:tblHeader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0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</w:tbl>
    <w:p w:rsidR="0078386B" w:rsidRDefault="00D16BB1">
      <w:pPr>
        <w:jc w:val="center"/>
        <w:rPr>
          <w:b/>
        </w:rPr>
      </w:pPr>
      <w:r>
        <w:rPr>
          <w:b/>
        </w:rPr>
        <w:t>2.2.1.</w:t>
      </w:r>
      <w:r>
        <w:rPr>
          <w:b/>
        </w:rPr>
        <w:tab/>
        <w:t>Тематический план на 2023</w:t>
      </w:r>
      <w:r w:rsidR="00D44170">
        <w:rPr>
          <w:b/>
        </w:rPr>
        <w:t xml:space="preserve"> – 202</w:t>
      </w:r>
      <w:r>
        <w:rPr>
          <w:b/>
        </w:rPr>
        <w:t>4</w:t>
      </w:r>
      <w:r w:rsidR="00D44170">
        <w:rPr>
          <w:b/>
        </w:rPr>
        <w:t xml:space="preserve"> учебный год.</w:t>
      </w:r>
    </w:p>
    <w:p w:rsidR="0078386B" w:rsidRDefault="00D44170">
      <w:pPr>
        <w:jc w:val="center"/>
        <w:rPr>
          <w:b/>
        </w:rPr>
      </w:pPr>
      <w:r>
        <w:rPr>
          <w:b/>
        </w:rPr>
        <w:t>1 курс I – II семестры</w:t>
      </w:r>
    </w:p>
    <w:p w:rsidR="0078386B" w:rsidRDefault="0078386B">
      <w:pPr>
        <w:rPr>
          <w:b/>
        </w:rPr>
      </w:pPr>
    </w:p>
    <w:tbl>
      <w:tblPr>
        <w:tblStyle w:val="aff3"/>
        <w:tblW w:w="1573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701"/>
        <w:gridCol w:w="277"/>
        <w:gridCol w:w="6"/>
        <w:gridCol w:w="132"/>
        <w:gridCol w:w="10"/>
        <w:gridCol w:w="142"/>
        <w:gridCol w:w="10198"/>
        <w:gridCol w:w="992"/>
        <w:gridCol w:w="1276"/>
      </w:tblGrid>
      <w:tr w:rsidR="0078386B" w:rsidTr="005A5080">
        <w:trPr>
          <w:cantSplit/>
          <w:trHeight w:val="20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rPr>
                <w:b/>
              </w:rPr>
            </w:pPr>
            <w:r>
              <w:rPr>
                <w:b/>
              </w:rPr>
              <w:t>Раздел 1. Вводно-коррективный курс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78386B" w:rsidRDefault="000F1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109F9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green"/>
              </w:rPr>
            </w:pPr>
          </w:p>
        </w:tc>
      </w:tr>
      <w:tr w:rsidR="0078386B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rPr>
                <w:b/>
              </w:rPr>
            </w:pPr>
            <w:r>
              <w:rPr>
                <w:b/>
              </w:rPr>
              <w:t>Тема 1.1.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Вводное занятие.</w:t>
            </w:r>
            <w:r>
              <w:rPr>
                <w:b/>
                <w:color w:val="000000"/>
              </w:rPr>
              <w:t xml:space="preserve"> Роль иностранного языка в современном мире. Основные правила чтения.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8386B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по теме занятия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78386B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Основные правила чтения английского языка.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78386B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8386B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</w:t>
            </w:r>
            <w:r w:rsidRPr="00D44170">
              <w:rPr>
                <w:color w:val="000000"/>
              </w:rPr>
              <w:t>Роль иностранного языка в современном мире</w:t>
            </w:r>
            <w:r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78386B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78386B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8386B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rPr>
                <w:b/>
              </w:rPr>
            </w:pPr>
            <w:r>
              <w:rPr>
                <w:b/>
              </w:rPr>
              <w:t>Тема 1.2. О себе. Резюме.</w:t>
            </w:r>
            <w:r>
              <w:rPr>
                <w:b/>
                <w:color w:val="000000"/>
              </w:rPr>
              <w:t xml:space="preserve"> Чтение гласных и согласных букв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8386B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рассказа о себе, своей биографии.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78386B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Правила чтения английских гласных и согласных букв.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78386B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8386B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Изучить лексический минимум по теме «О себе».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78386B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78386B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86B" w:rsidRDefault="00D44170" w:rsidP="00D4417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Составить лексический словарь по теме занятия. Составить резюме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D44170">
            <w:pPr>
              <w:rPr>
                <w:b/>
              </w:rPr>
            </w:pPr>
            <w:r>
              <w:rPr>
                <w:b/>
              </w:rPr>
              <w:t>Тема 1.3. Описание внешности человека.</w:t>
            </w:r>
            <w:r>
              <w:rPr>
                <w:b/>
                <w:color w:val="000000"/>
              </w:rPr>
              <w:t xml:space="preserve"> Чтение гласных и согласных букв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CB2C3E">
        <w:trPr>
          <w:cantSplit/>
          <w:trHeight w:val="163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описания внешности человека.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CB2C3E">
        <w:trPr>
          <w:cantSplit/>
          <w:trHeight w:val="378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Правила чтения английских гласных и согласных букв.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CB2C3E">
        <w:trPr>
          <w:cantSplit/>
          <w:trHeight w:val="210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CB2C3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Изучить лексический минимум по теме «</w:t>
            </w:r>
            <w:r w:rsidRPr="00D44170">
              <w:t>Описание внешности человека</w:t>
            </w:r>
            <w:r>
              <w:rPr>
                <w:rFonts w:eastAsia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CB2C3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CB2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4A73EE">
              <w:rPr>
                <w:i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CB2C3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4A73EE">
            <w:pPr>
              <w:pStyle w:val="a9"/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индивидуальные текст «The description of appearance»; составить лексический словарь к тексту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1.4. Моя семья. Буквосочетания гласных и согласных букв.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30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Лексический минимум для рассказа о своей семье.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5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Правила чтения английских гласных и согласных букв и их сочетаний.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/>
        </w:tc>
      </w:tr>
      <w:tr w:rsidR="004A73EE" w:rsidTr="005A5080">
        <w:trPr>
          <w:cantSplit/>
          <w:trHeight w:val="37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и нарисовать генеалогическое древо своей семьи; описать его.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1.5. Мои друзья. Буквосочетания гласных и согласных букв.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2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Лексический минимум для рассказа о своих друзьях, друге.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25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Правила чтения английских гласных и согласных букв и их сочетаний.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/>
        </w:tc>
      </w:tr>
      <w:tr w:rsidR="004A73EE" w:rsidTr="005A5080">
        <w:trPr>
          <w:cantSplit/>
          <w:trHeight w:val="36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«Мои друзья»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1.6. Письмо другу. Словесное и фразовое ударение.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2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Лексический минимум для составления письма своему другу. Правила оформления письма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A73EE" w:rsidTr="00D16BB1">
        <w:trPr>
          <w:cantSplit/>
          <w:trHeight w:val="25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правил словесных и фразовых ударений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6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Написать письмо своему другу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6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1.7. Мой дом. Словесное и фразовое ударение.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74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Лексический минимум для описания интерьера своей квартиры, дома.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15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правил словесных и фразовых ударений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126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34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описание своей квартиры, дома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1.8. Мой рабочий день. Существительные.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5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рассказа о своём рабочем дне (распорядок рабочего дня, учеба в колледже).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28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правил образования множественного числа существительных в английском языке.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204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Составить монологическое высказывание по теме «Мой рабочий день».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421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1.9. Мое свободное время. Хобби. Артикли.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A73EE" w:rsidTr="00D16BB1">
        <w:trPr>
          <w:cantSplit/>
          <w:trHeight w:val="237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r>
              <w:rPr>
                <w:color w:val="000000"/>
              </w:rPr>
              <w:t xml:space="preserve">Лексический минимум для беседы об увлечениях и культурном досуге в свободное время.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>Изучение типов артиклей и их употребление.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6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«Мое свободное время. Хобби»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D44170">
            <w:pPr>
              <w:rPr>
                <w:b/>
              </w:rPr>
            </w:pPr>
            <w:r>
              <w:rPr>
                <w:b/>
              </w:rPr>
              <w:t>Тема 1.10. Досуг молодежи. Порядок слов в английском предложении.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55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D16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D441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Лексический минимум для рассказа о досуге современной молодежи.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6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порядка слов в английском предложении.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7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«Досуг молодежи».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rPr>
                <w:b/>
              </w:rPr>
            </w:pPr>
            <w:r>
              <w:rPr>
                <w:b/>
              </w:rPr>
              <w:t>Тема 1.11.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Магазины и покупки. Порядок слов в вопросительном предложении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похода в магазины и совершения покупок.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порядка слов в английском вопросительном предложении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диалог  по теме «Мои покупки»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Составить лексический словарь к тексту «Покупки»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249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Тема 1.12. Мой город. Оборот </w:t>
            </w:r>
            <w:r>
              <w:rPr>
                <w:b/>
                <w:color w:val="000000"/>
              </w:rPr>
              <w:t>There + to be.</w:t>
            </w:r>
          </w:p>
          <w:p w:rsidR="004A73EE" w:rsidRDefault="004A73EE">
            <w:pPr>
              <w:rPr>
                <w:b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A73EE" w:rsidTr="00D16BB1">
        <w:trPr>
          <w:cantSplit/>
          <w:trHeight w:val="45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4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Лексический минимум для беседы об истории  и современных реалиях жизни родного города (культура, общественная и спортивная жизнь нижневартовцев, промышленность, окружающая среда). Лексический минимум для рассказа о достопримечательностях Нижневартовска и о своём любимом месте в городе.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139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Изучение употребления оборота there + to be  в настоящем времени.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1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A73EE" w:rsidTr="005A5080">
        <w:trPr>
          <w:cantSplit/>
          <w:trHeight w:val="12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«My native town»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       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 xml:space="preserve">Тема 1.13. Мой колледж. Оборот </w:t>
            </w:r>
            <w:r>
              <w:rPr>
                <w:b/>
                <w:color w:val="000000"/>
              </w:rPr>
              <w:t>There + to be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55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Лексический минимум для беседы о колледже.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6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употребления оборота there + to be  в будущем времени.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7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«Мой колледж».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1.14. Режим дня студента. Активный отдых. Числительные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55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Лексический минимум для составления режима дня студента.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6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видов числительных и их употребления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7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«My weekday»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141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rPr>
                <w:b/>
              </w:rPr>
            </w:pPr>
            <w:r>
              <w:rPr>
                <w:b/>
              </w:rPr>
              <w:t>Тема 1.15. Учебный кабинет мечты. Контрольная работа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1      1. </w:t>
            </w:r>
          </w:p>
        </w:tc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5A0C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Л Лексико-грамматический материал по теме раздела «Кабинет мечты».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Практические занятия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3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Контрольная работа по темам раздела «Вводно-коррективный курс».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Раздел 2. Социально-культурная сфера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A73EE" w:rsidRDefault="00310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2.1.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Основные англоязычные страны. </w:t>
            </w:r>
            <w:r>
              <w:rPr>
                <w:b/>
                <w:color w:val="000000"/>
              </w:rPr>
              <w:t>Великобритания. США.</w:t>
            </w:r>
            <w:r>
              <w:rPr>
                <w:b/>
              </w:rPr>
              <w:t xml:space="preserve"> Местоимения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Великобритании и США.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группы местоимений.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«Основные англоязычные страны», «Великобритания», «США»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тексты об основных англоязычных странах; составить лексический словарь к тексту; Читать и перевести текст «Some facts about the UK»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2.2.</w:t>
            </w:r>
            <w:r>
              <w:rPr>
                <w:b/>
                <w:color w:val="000000"/>
              </w:rPr>
              <w:t xml:space="preserve"> Канада. Австралия. Местоимения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Канаде и Австралии.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группы местоимений.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«Австралия»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2.3.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Культурные достопримечательности англоязычных стран. Прилагательные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культурных достопримечательностях англоязычных стран.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степеней сравнения прилагательных.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«Культурные достопримечательности англоязычных стран»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презентацию о достопримечательностях англоязычных стран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28473C">
            <w:pPr>
              <w:rPr>
                <w:b/>
              </w:rPr>
            </w:pPr>
            <w:r>
              <w:rPr>
                <w:b/>
              </w:rPr>
              <w:lastRenderedPageBreak/>
              <w:t>Тема 2.4.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Моя родная страна – Россия. Национальные символы России. Прилагательные</w:t>
            </w:r>
            <w:r>
              <w:rPr>
                <w:b/>
              </w:rPr>
              <w:tab/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рассказа о России.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степеней сравнения прилагательных.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«Моя родная страна - Россия»,</w:t>
            </w:r>
            <w:r w:rsidRPr="0028473C">
              <w:t xml:space="preserve"> «Национальные символы России»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текст «Moscow: forever young and beautiful»; составить лексический словарь к тексту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28473C">
            <w:pPr>
              <w:rPr>
                <w:b/>
              </w:rPr>
            </w:pPr>
            <w:r>
              <w:rPr>
                <w:b/>
              </w:rPr>
              <w:t>Тема 2.5. Культурные достопримечательности России. Прилагательные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рассказа о себе, своей внешности и характере.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степеней сравнения прилагательных.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284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«Культурные достопримечательности России»</w:t>
            </w:r>
            <w:r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текст «The Russian Art Heritage»; составить лексический словарь к тексту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D44170" w:rsidRDefault="004A73EE">
            <w:pPr>
              <w:rPr>
                <w:b/>
                <w:lang w:val="en-US"/>
              </w:rPr>
            </w:pPr>
            <w:r>
              <w:rPr>
                <w:b/>
              </w:rPr>
              <w:t>Тема 2.6. Государственное и политическое устройство России. Структуры</w:t>
            </w:r>
            <w:r w:rsidRPr="00D44170">
              <w:rPr>
                <w:b/>
                <w:lang w:val="en-US"/>
              </w:rPr>
              <w:t xml:space="preserve"> as…as, not so…as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рассказа о </w:t>
            </w:r>
            <w:r>
              <w:t>государственном и политическом устройстве России</w:t>
            </w:r>
            <w:r>
              <w:rPr>
                <w:color w:val="000000"/>
              </w:rPr>
              <w:t>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D44170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структуры</w:t>
            </w:r>
            <w:r w:rsidRPr="00D44170">
              <w:rPr>
                <w:color w:val="000000"/>
                <w:lang w:val="en-US"/>
              </w:rPr>
              <w:t xml:space="preserve"> as…as, not so…as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D44170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«Государственное и политическое устройство России»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5A5080" w:rsidRDefault="004A73EE" w:rsidP="005A0C04">
            <w:pPr>
              <w:rPr>
                <w:b/>
              </w:rPr>
            </w:pPr>
            <w:r>
              <w:rPr>
                <w:b/>
              </w:rPr>
              <w:t>Тема 2.7. Выдающиеся личности России. Структуры</w:t>
            </w:r>
            <w:r w:rsidRPr="005A5080">
              <w:rPr>
                <w:b/>
              </w:rPr>
              <w:t xml:space="preserve"> </w:t>
            </w:r>
            <w:r w:rsidRPr="005A0C04">
              <w:rPr>
                <w:b/>
                <w:lang w:val="en-US"/>
              </w:rPr>
              <w:t>as</w:t>
            </w:r>
            <w:r w:rsidRPr="005A5080">
              <w:rPr>
                <w:b/>
              </w:rPr>
              <w:t>…</w:t>
            </w:r>
            <w:r w:rsidRPr="005A0C04">
              <w:rPr>
                <w:b/>
                <w:lang w:val="en-US"/>
              </w:rPr>
              <w:t>as</w:t>
            </w:r>
            <w:r w:rsidRPr="005A5080">
              <w:rPr>
                <w:b/>
              </w:rPr>
              <w:t xml:space="preserve">, </w:t>
            </w:r>
            <w:r w:rsidRPr="005A0C04">
              <w:rPr>
                <w:b/>
                <w:lang w:val="en-US"/>
              </w:rPr>
              <w:t>not</w:t>
            </w:r>
            <w:r w:rsidRPr="005A5080">
              <w:rPr>
                <w:b/>
              </w:rPr>
              <w:t xml:space="preserve"> </w:t>
            </w:r>
            <w:r w:rsidRPr="005A0C04">
              <w:rPr>
                <w:b/>
                <w:lang w:val="en-US"/>
              </w:rPr>
              <w:t>so</w:t>
            </w:r>
            <w:r w:rsidRPr="005A5080">
              <w:rPr>
                <w:b/>
              </w:rPr>
              <w:t>…</w:t>
            </w:r>
            <w:r w:rsidRPr="005A0C04">
              <w:rPr>
                <w:b/>
                <w:lang w:val="en-US"/>
              </w:rPr>
              <w:t>as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рассказа о национальных символах России.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D44170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структуры</w:t>
            </w:r>
            <w:r w:rsidRPr="00D44170">
              <w:rPr>
                <w:color w:val="000000"/>
                <w:lang w:val="en-US"/>
              </w:rPr>
              <w:t xml:space="preserve"> as…as, not so…as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D44170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«Национальные символы России»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141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</w:p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2.8. Итоговое занятие. КТ Контрольная работа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1      1. 1</w:t>
            </w:r>
          </w:p>
        </w:tc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Л Лексико-грамматический материал по темам раздела «Социально-культурная сфера».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Практические занятия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3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Контрольная работа по темам раздела «Социально-культурная сфера».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138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FF7294" w:rsidRDefault="004A73EE" w:rsidP="00FF72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jc w:val="center"/>
              <w:rPr>
                <w:rFonts w:eastAsia="Times New Roman"/>
                <w:b/>
                <w:color w:val="000000"/>
              </w:rPr>
            </w:pPr>
            <w:r w:rsidRPr="00FF7294">
              <w:rPr>
                <w:rFonts w:eastAsia="Times New Roman"/>
                <w:b/>
                <w:color w:val="000000"/>
                <w:lang w:val="en-US"/>
              </w:rPr>
              <w:t xml:space="preserve">II </w:t>
            </w:r>
            <w:r w:rsidRPr="00FF7294">
              <w:rPr>
                <w:rFonts w:eastAsia="Times New Roman"/>
                <w:b/>
                <w:color w:val="000000"/>
              </w:rPr>
              <w:t>семестр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20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Раздел 3. Мир вокруг нас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A73EE" w:rsidRDefault="00307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70442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3.1.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В городе.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Глагол to be в настоящем времени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по теме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спряжения глагола</w:t>
            </w:r>
            <w:r>
              <w:rPr>
                <w:color w:val="000000"/>
              </w:rPr>
              <w:t xml:space="preserve"> to be в настоящем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«В городе»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3.2.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Описание</w:t>
            </w:r>
          </w:p>
          <w:p w:rsidR="004A73EE" w:rsidRDefault="004A73EE">
            <w:pPr>
              <w:rPr>
                <w:b/>
              </w:rPr>
            </w:pPr>
            <w:r>
              <w:rPr>
                <w:b/>
              </w:rPr>
              <w:t>местоположения объекта. Глагол to be в настоящем времени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описания местоположения объекта.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спряжения глагола</w:t>
            </w:r>
            <w:r>
              <w:rPr>
                <w:color w:val="000000"/>
              </w:rPr>
              <w:t xml:space="preserve"> to be в настоящем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«Местоположение объекта»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 w:rsidP="00CB2C3E">
            <w:pPr>
              <w:rPr>
                <w:b/>
              </w:rPr>
            </w:pPr>
            <w:r>
              <w:rPr>
                <w:b/>
              </w:rPr>
              <w:t>Тема 3.3.</w:t>
            </w:r>
            <w:r>
              <w:rPr>
                <w:b/>
                <w:color w:val="000000"/>
              </w:rPr>
              <w:t xml:space="preserve"> </w:t>
            </w:r>
            <w:r w:rsidR="00CB2C3E">
              <w:rPr>
                <w:b/>
              </w:rPr>
              <w:t>Город или деревня</w:t>
            </w:r>
            <w:r>
              <w:rPr>
                <w:b/>
              </w:rPr>
              <w:t>. Глагол to be в настоящем времени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</w:t>
            </w:r>
          </w:p>
        </w:tc>
        <w:tc>
          <w:tcPr>
            <w:tcW w:w="10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участия в ситуационных диалогах</w:t>
            </w:r>
            <w:r w:rsidR="00CB2C3E">
              <w:rPr>
                <w:color w:val="000000"/>
              </w:rPr>
              <w:t xml:space="preserve"> о преимуществе жить в городе и </w:t>
            </w:r>
            <w:r w:rsidR="0009328B">
              <w:rPr>
                <w:color w:val="000000"/>
              </w:rPr>
              <w:t>деревне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</w:t>
            </w:r>
          </w:p>
        </w:tc>
        <w:tc>
          <w:tcPr>
            <w:tcW w:w="10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спряжения глагола</w:t>
            </w:r>
            <w:r>
              <w:rPr>
                <w:color w:val="000000"/>
              </w:rPr>
              <w:t xml:space="preserve"> to be в настоящем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0932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диалог</w:t>
            </w:r>
            <w:r w:rsidR="0009328B">
              <w:rPr>
                <w:rFonts w:eastAsia="Times New Roman"/>
                <w:color w:val="000000"/>
              </w:rPr>
              <w:t>и</w:t>
            </w:r>
            <w:r>
              <w:rPr>
                <w:rFonts w:eastAsia="Times New Roman"/>
                <w:color w:val="000000"/>
              </w:rPr>
              <w:t xml:space="preserve"> по тем</w:t>
            </w:r>
            <w:r w:rsidR="0009328B">
              <w:rPr>
                <w:rFonts w:eastAsia="Times New Roman"/>
                <w:color w:val="000000"/>
              </w:rPr>
              <w:t>ам «В городе или деревне»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Составить ситуационные диалоги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rPr>
                <w:b/>
              </w:rPr>
            </w:pPr>
            <w:r w:rsidRPr="0009328B">
              <w:rPr>
                <w:b/>
              </w:rPr>
              <w:t>Тема 3.4.</w:t>
            </w:r>
            <w:r w:rsidRPr="0009328B">
              <w:rPr>
                <w:b/>
                <w:color w:val="000000"/>
              </w:rPr>
              <w:t xml:space="preserve"> </w:t>
            </w:r>
            <w:r w:rsidRPr="0009328B">
              <w:rPr>
                <w:b/>
              </w:rPr>
              <w:t>Планирование и</w:t>
            </w:r>
          </w:p>
          <w:p w:rsidR="004A73EE" w:rsidRPr="0009328B" w:rsidRDefault="004A73EE">
            <w:pPr>
              <w:rPr>
                <w:b/>
              </w:rPr>
            </w:pPr>
            <w:r w:rsidRPr="0009328B">
              <w:rPr>
                <w:b/>
              </w:rPr>
              <w:t>организация путешествия.</w:t>
            </w:r>
            <w:r w:rsidRPr="0009328B">
              <w:rPr>
                <w:b/>
                <w:color w:val="000000"/>
              </w:rPr>
              <w:t xml:space="preserve"> Глагол to be в </w:t>
            </w:r>
            <w:r w:rsidR="0009328B" w:rsidRPr="0009328B">
              <w:rPr>
                <w:b/>
                <w:color w:val="000000"/>
              </w:rPr>
              <w:t xml:space="preserve">будущем </w:t>
            </w:r>
            <w:r w:rsidRPr="0009328B">
              <w:rPr>
                <w:b/>
                <w:color w:val="000000"/>
              </w:rPr>
              <w:t>времени</w:t>
            </w:r>
          </w:p>
          <w:p w:rsidR="004A73EE" w:rsidRPr="0009328B" w:rsidRDefault="004A73EE">
            <w:pPr>
              <w:rPr>
                <w:b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9328B">
              <w:rPr>
                <w:color w:val="000000"/>
              </w:rPr>
              <w:t xml:space="preserve">Лексический минимум для планирования и организации путешествия.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 w:rsidP="00093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9328B">
              <w:t>Изучение употребления глагола</w:t>
            </w:r>
            <w:r w:rsidRPr="0009328B">
              <w:rPr>
                <w:color w:val="000000"/>
              </w:rPr>
              <w:t xml:space="preserve"> to be в </w:t>
            </w:r>
            <w:r w:rsidR="0009328B" w:rsidRPr="0009328B">
              <w:rPr>
                <w:color w:val="000000"/>
              </w:rPr>
              <w:t>будущем</w:t>
            </w:r>
            <w:r w:rsidRPr="0009328B">
              <w:rPr>
                <w:color w:val="000000"/>
              </w:rPr>
              <w:t xml:space="preserve"> времени..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«Моё путешествие»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Составить план путешествия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3.5.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 xml:space="preserve">Традиции </w:t>
            </w:r>
            <w:r>
              <w:rPr>
                <w:b/>
              </w:rPr>
              <w:lastRenderedPageBreak/>
              <w:t>питания в англоязычных странах.</w:t>
            </w:r>
            <w:r>
              <w:rPr>
                <w:b/>
                <w:color w:val="000000"/>
              </w:rPr>
              <w:t xml:space="preserve"> Глагол to be в прошедшем времени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традициях питания в англоязычных странах.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употребления глагола</w:t>
            </w:r>
            <w:r>
              <w:rPr>
                <w:color w:val="000000"/>
              </w:rPr>
              <w:t xml:space="preserve"> to be в прошедшем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«Традиции питания в англоязычных странах»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текст «British Meals»; составить вопросы к тексту.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rPr>
                <w:b/>
              </w:rPr>
            </w:pPr>
            <w:r>
              <w:rPr>
                <w:b/>
              </w:rPr>
              <w:t>Тема 3.6.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</w:rPr>
              <w:t>Традиции питания моей</w:t>
            </w:r>
          </w:p>
          <w:p w:rsidR="004A73EE" w:rsidRDefault="004A73EE" w:rsidP="0009328B">
            <w:pPr>
              <w:rPr>
                <w:b/>
              </w:rPr>
            </w:pPr>
            <w:r>
              <w:rPr>
                <w:b/>
              </w:rPr>
              <w:t>страны. Национальные блюда.</w:t>
            </w:r>
            <w:r>
              <w:rPr>
                <w:b/>
                <w:color w:val="000000"/>
              </w:rPr>
              <w:t xml:space="preserve"> Глагол to be в </w:t>
            </w:r>
            <w:r w:rsidR="0009328B">
              <w:rPr>
                <w:b/>
                <w:color w:val="000000"/>
              </w:rPr>
              <w:t>прошедшем</w:t>
            </w:r>
            <w:r>
              <w:rPr>
                <w:b/>
                <w:color w:val="000000"/>
              </w:rPr>
              <w:t xml:space="preserve"> времени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беседы о традициях питания своей страны и национальных блюдах.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 w:rsidP="00093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употребления глагола</w:t>
            </w:r>
            <w:r>
              <w:rPr>
                <w:color w:val="000000"/>
              </w:rPr>
              <w:t xml:space="preserve"> to be в </w:t>
            </w:r>
            <w:r w:rsidR="0009328B">
              <w:rPr>
                <w:color w:val="000000"/>
              </w:rPr>
              <w:t>прошедшем</w:t>
            </w:r>
            <w:r>
              <w:rPr>
                <w:color w:val="000000"/>
              </w:rPr>
              <w:t xml:space="preserve">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33" w:right="147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Составить монологическое высказывание по теме «</w:t>
            </w:r>
            <w:r>
              <w:rPr>
                <w:rFonts w:eastAsia="Times New Roman"/>
                <w:color w:val="000000"/>
              </w:rPr>
              <w:t>Традиции питания моей</w:t>
            </w:r>
          </w:p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страны. Национальные блюда»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презентацию на тему «Национальные блюда»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rPr>
                <w:b/>
              </w:rPr>
            </w:pPr>
            <w:r w:rsidRPr="0009328B">
              <w:rPr>
                <w:b/>
              </w:rPr>
              <w:t>Тема 3.7.</w:t>
            </w:r>
            <w:r w:rsidRPr="0009328B">
              <w:rPr>
                <w:b/>
                <w:color w:val="000000"/>
              </w:rPr>
              <w:t xml:space="preserve"> Приготовление пищи. </w:t>
            </w:r>
            <w:r w:rsidRPr="0009328B">
              <w:rPr>
                <w:b/>
              </w:rPr>
              <w:t>Любимое блюдо.</w:t>
            </w:r>
            <w:r w:rsidRPr="0009328B">
              <w:rPr>
                <w:b/>
                <w:color w:val="000000"/>
              </w:rPr>
              <w:t xml:space="preserve"> Глагол to be в будущем времени</w:t>
            </w:r>
          </w:p>
          <w:p w:rsidR="004A73EE" w:rsidRPr="0009328B" w:rsidRDefault="004A73EE">
            <w:pPr>
              <w:rPr>
                <w:b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9328B">
              <w:rPr>
                <w:color w:val="000000"/>
              </w:rPr>
              <w:t xml:space="preserve">Лексический минимум для рассказа о себе, своей внешности и характере.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9328B">
              <w:t>Изучение употребления глагола</w:t>
            </w:r>
            <w:r w:rsidRPr="0009328B">
              <w:rPr>
                <w:color w:val="000000"/>
              </w:rPr>
              <w:t xml:space="preserve"> to be в будущем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                3</w:t>
            </w: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rPr>
                <w:rFonts w:eastAsia="Times New Roman"/>
                <w:color w:val="000000"/>
              </w:rPr>
            </w:pPr>
            <w:r w:rsidRPr="0009328B">
              <w:rPr>
                <w:rFonts w:eastAsia="Times New Roman"/>
                <w:color w:val="000000"/>
              </w:rPr>
              <w:t>Составить монологическое высказывание по теме «Любимое блюдо»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4A73EE" w:rsidTr="005A5080">
        <w:trPr>
          <w:cantSplit/>
          <w:trHeight w:val="1040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rPr>
                <w:b/>
                <w:color w:val="000000"/>
              </w:rPr>
            </w:pPr>
            <w:r w:rsidRPr="0009328B">
              <w:rPr>
                <w:b/>
              </w:rPr>
              <w:t xml:space="preserve">Раздел 4. </w:t>
            </w:r>
            <w:r w:rsidRPr="0009328B">
              <w:rPr>
                <w:b/>
                <w:color w:val="000000"/>
              </w:rPr>
              <w:t>Профессионально – ориентированное содержание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highlight w:val="gree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highlight w:val="green"/>
              </w:rPr>
            </w:pPr>
            <w:r w:rsidRPr="00470442">
              <w:rPr>
                <w:b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highlight w:val="green"/>
              </w:rPr>
            </w:pP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 w:rsidP="008854E2">
            <w:pPr>
              <w:rPr>
                <w:b/>
              </w:rPr>
            </w:pPr>
            <w:r w:rsidRPr="0009328B">
              <w:rPr>
                <w:b/>
              </w:rPr>
              <w:t>Тема 4.1.</w:t>
            </w:r>
            <w:r w:rsidRPr="0009328B">
              <w:rPr>
                <w:b/>
                <w:color w:val="000000"/>
              </w:rPr>
              <w:t xml:space="preserve"> </w:t>
            </w:r>
            <w:r w:rsidRPr="0009328B">
              <w:rPr>
                <w:b/>
              </w:rPr>
              <w:t>Экологические проблемы.</w:t>
            </w:r>
            <w:r w:rsidRPr="0009328B">
              <w:rPr>
                <w:b/>
                <w:color w:val="000000"/>
              </w:rPr>
              <w:t xml:space="preserve"> Защита окружающей среды. Глагол to have 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9328B"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Pr="0009328B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 w:rsidRPr="0009328B">
              <w:rPr>
                <w:color w:val="000000"/>
              </w:rPr>
              <w:t xml:space="preserve">Лексический минимум для беседы об экологических проблемах.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5A5080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употребления глагола</w:t>
            </w:r>
            <w:r>
              <w:rPr>
                <w:color w:val="000000"/>
              </w:rPr>
              <w:t xml:space="preserve"> to have в настоящем и прошедшем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Составить монологическое высказывание </w:t>
            </w:r>
            <w:r w:rsidR="0009328B">
              <w:rPr>
                <w:rFonts w:eastAsia="Times New Roman"/>
                <w:color w:val="000000"/>
              </w:rPr>
              <w:t>по теме «Экологические проблемы.</w:t>
            </w:r>
            <w:r>
              <w:rPr>
                <w:rFonts w:eastAsia="Times New Roman"/>
                <w:color w:val="000000"/>
              </w:rPr>
              <w:t xml:space="preserve"> Защита окружающей среды»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CB2C3E" w:rsidP="008854E2">
            <w:pPr>
              <w:rPr>
                <w:b/>
              </w:rPr>
            </w:pPr>
            <w:r>
              <w:rPr>
                <w:b/>
              </w:rPr>
              <w:t>Тема 4.2</w:t>
            </w:r>
            <w:r w:rsidR="004A73EE">
              <w:rPr>
                <w:b/>
              </w:rPr>
              <w:t>.</w:t>
            </w:r>
            <w:r w:rsidR="004A73EE">
              <w:rPr>
                <w:b/>
                <w:color w:val="000000"/>
              </w:rPr>
              <w:t xml:space="preserve"> </w:t>
            </w:r>
            <w:r w:rsidR="004A73EE">
              <w:rPr>
                <w:b/>
              </w:rPr>
              <w:t xml:space="preserve">Безопасность в </w:t>
            </w:r>
            <w:r w:rsidR="004A73EE">
              <w:rPr>
                <w:b/>
              </w:rPr>
              <w:lastRenderedPageBreak/>
              <w:t>различных бытовых ситуациях.</w:t>
            </w:r>
            <w:r w:rsidR="004A73EE">
              <w:rPr>
                <w:b/>
                <w:color w:val="000000"/>
              </w:rPr>
              <w:t xml:space="preserve"> Глагол to have 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8854E2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беседы о безопасности в различных бытовых ситуациях.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8854E2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Изучение употребления глагола</w:t>
            </w:r>
            <w:r>
              <w:rPr>
                <w:color w:val="000000"/>
              </w:rPr>
              <w:t xml:space="preserve"> to have в будущем времени.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«Безопасность в различных бытовых ситуациях»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Создать буклет о безопасности в различных ситуациях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4A73EE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0780B">
            <w:pPr>
              <w:rPr>
                <w:b/>
              </w:rPr>
            </w:pPr>
            <w:r>
              <w:rPr>
                <w:b/>
              </w:rPr>
              <w:t>Тема 4.3</w:t>
            </w:r>
            <w:r w:rsidR="004A73EE">
              <w:rPr>
                <w:b/>
              </w:rPr>
              <w:t xml:space="preserve">. </w:t>
            </w:r>
            <w:r w:rsidR="004A73EE">
              <w:rPr>
                <w:b/>
                <w:color w:val="000000"/>
              </w:rPr>
              <w:t xml:space="preserve"> Безопасность в различных ситуациях. Формы английского глагола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09328B">
        <w:trPr>
          <w:cantSplit/>
          <w:trHeight w:val="43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безопасности в различных ситуациях.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8854E2">
        <w:trPr>
          <w:cantSplit/>
          <w:trHeight w:val="399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Изучение форм английского глагола.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30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/>
        </w:tc>
      </w:tr>
      <w:tr w:rsidR="004A73EE" w:rsidTr="005A5080">
        <w:trPr>
          <w:cantSplit/>
          <w:trHeight w:val="2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диалог  по теме «Безопасность в различных ситуациях».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0780B">
            <w:pPr>
              <w:rPr>
                <w:b/>
                <w:color w:val="000000"/>
              </w:rPr>
            </w:pPr>
            <w:r>
              <w:rPr>
                <w:b/>
              </w:rPr>
              <w:t>Тема 4.4</w:t>
            </w:r>
            <w:r w:rsidR="004A73EE">
              <w:rPr>
                <w:b/>
              </w:rPr>
              <w:t>.</w:t>
            </w:r>
            <w:r w:rsidR="004A73EE">
              <w:rPr>
                <w:b/>
                <w:color w:val="000000"/>
              </w:rPr>
              <w:t xml:space="preserve"> </w:t>
            </w:r>
            <w:r w:rsidR="004A73EE">
              <w:rPr>
                <w:b/>
              </w:rPr>
              <w:t>Научно-технический прогресс.</w:t>
            </w:r>
          </w:p>
          <w:p w:rsidR="004A73EE" w:rsidRDefault="004A73E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Временные группы Indefinite (Simple) Active </w:t>
            </w:r>
          </w:p>
          <w:p w:rsidR="004A73EE" w:rsidRPr="00D44170" w:rsidRDefault="004A73EE">
            <w:pPr>
              <w:rPr>
                <w:b/>
                <w:lang w:val="en-US"/>
              </w:rPr>
            </w:pPr>
            <w:r>
              <w:rPr>
                <w:b/>
                <w:color w:val="000000"/>
              </w:rPr>
              <w:t xml:space="preserve"> </w:t>
            </w:r>
            <w:r w:rsidRPr="00D44170">
              <w:rPr>
                <w:b/>
                <w:color w:val="000000"/>
                <w:lang w:val="en-US"/>
              </w:rPr>
              <w:t xml:space="preserve">The Present Indefinite Tense / </w:t>
            </w:r>
            <w:r>
              <w:rPr>
                <w:b/>
                <w:color w:val="000000"/>
              </w:rPr>
              <w:t>Настоящее</w:t>
            </w:r>
            <w:r w:rsidRPr="00D44170">
              <w:rPr>
                <w:b/>
                <w:color w:val="000000"/>
                <w:lang w:val="en-US"/>
              </w:rPr>
              <w:t xml:space="preserve"> </w:t>
            </w:r>
            <w:r>
              <w:rPr>
                <w:b/>
                <w:color w:val="000000"/>
              </w:rPr>
              <w:t>простое</w:t>
            </w:r>
            <w:r w:rsidRPr="00D44170">
              <w:rPr>
                <w:b/>
                <w:color w:val="000000"/>
                <w:lang w:val="en-US"/>
              </w:rPr>
              <w:t xml:space="preserve">  </w:t>
            </w:r>
            <w:r>
              <w:rPr>
                <w:b/>
                <w:color w:val="000000"/>
              </w:rPr>
              <w:t>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8854E2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научно-техническом прогрессе.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8854E2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временных групп  </w:t>
            </w:r>
            <w:r>
              <w:rPr>
                <w:color w:val="000000"/>
              </w:rPr>
              <w:t xml:space="preserve">Indefinite (Simple) Active, изучение </w:t>
            </w:r>
            <w:r>
              <w:t xml:space="preserve">образования и употребления </w:t>
            </w:r>
            <w:r w:rsidR="0009328B">
              <w:t>Настоящего простого времени/</w:t>
            </w:r>
            <w:r>
              <w:rPr>
                <w:color w:val="000000"/>
              </w:rPr>
              <w:t>The Present Indefinite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«Научно-технический прогресс»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A73EE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Pr="00D44170" w:rsidRDefault="0040780B">
            <w:pPr>
              <w:rPr>
                <w:b/>
                <w:lang w:val="en-US"/>
              </w:rPr>
            </w:pPr>
            <w:r>
              <w:rPr>
                <w:b/>
              </w:rPr>
              <w:t>Тема 4.5</w:t>
            </w:r>
            <w:r w:rsidR="004A73EE">
              <w:rPr>
                <w:b/>
              </w:rPr>
              <w:t>.</w:t>
            </w:r>
            <w:r w:rsidR="004A73EE">
              <w:rPr>
                <w:b/>
                <w:color w:val="000000"/>
              </w:rPr>
              <w:t xml:space="preserve"> </w:t>
            </w:r>
            <w:r w:rsidR="004A73EE">
              <w:rPr>
                <w:b/>
              </w:rPr>
              <w:t>Выдающиеся изобретатели и изобретения.</w:t>
            </w:r>
            <w:r w:rsidR="004A73EE">
              <w:rPr>
                <w:b/>
                <w:color w:val="000000"/>
              </w:rPr>
              <w:t xml:space="preserve"> Настоящее</w:t>
            </w:r>
            <w:r w:rsidR="004A73EE" w:rsidRPr="00D44170">
              <w:rPr>
                <w:b/>
                <w:color w:val="000000"/>
                <w:lang w:val="en-US"/>
              </w:rPr>
              <w:t xml:space="preserve"> </w:t>
            </w:r>
            <w:r w:rsidR="004A73EE">
              <w:rPr>
                <w:b/>
                <w:color w:val="000000"/>
              </w:rPr>
              <w:t>простое</w:t>
            </w:r>
            <w:r w:rsidR="004A73EE" w:rsidRPr="00D44170">
              <w:rPr>
                <w:b/>
                <w:color w:val="000000"/>
                <w:lang w:val="en-US"/>
              </w:rPr>
              <w:t xml:space="preserve"> </w:t>
            </w:r>
            <w:r w:rsidR="004A73EE">
              <w:rPr>
                <w:b/>
                <w:color w:val="000000"/>
              </w:rPr>
              <w:t>время</w:t>
            </w:r>
            <w:r w:rsidR="004A73EE" w:rsidRPr="00D44170">
              <w:rPr>
                <w:b/>
                <w:color w:val="000000"/>
                <w:lang w:val="en-US"/>
              </w:rPr>
              <w:t>/  The Present Simple Tense.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8854E2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выдающихся изобретателях и изобретениях.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A73EE" w:rsidTr="008854E2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образования и употребления </w:t>
            </w:r>
            <w:r>
              <w:rPr>
                <w:color w:val="000000"/>
              </w:rPr>
              <w:t>The Present Simple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A73EE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A73EE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«Выдающиеся изобретатели и изобретения»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A73EE" w:rsidRDefault="004A7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70442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442" w:rsidRPr="006E647F" w:rsidRDefault="00470442" w:rsidP="008854E2">
            <w:pPr>
              <w:rPr>
                <w:b/>
              </w:rPr>
            </w:pPr>
            <w:r>
              <w:rPr>
                <w:b/>
              </w:rPr>
              <w:t>Тема 4.6. Чудеса света.</w:t>
            </w:r>
            <w:r>
              <w:rPr>
                <w:b/>
                <w:color w:val="000000"/>
              </w:rPr>
              <w:t xml:space="preserve"> Настоящее</w:t>
            </w:r>
            <w:r w:rsidRPr="006E647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простое</w:t>
            </w:r>
            <w:r w:rsidRPr="006E647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время</w:t>
            </w:r>
            <w:r w:rsidRPr="006E647F">
              <w:rPr>
                <w:b/>
                <w:color w:val="000000"/>
              </w:rPr>
              <w:t xml:space="preserve">/  </w:t>
            </w:r>
            <w:r w:rsidRPr="00D44170">
              <w:rPr>
                <w:b/>
                <w:color w:val="000000"/>
                <w:lang w:val="en-US"/>
              </w:rPr>
              <w:t>The</w:t>
            </w:r>
            <w:r w:rsidRPr="006E647F">
              <w:rPr>
                <w:b/>
                <w:color w:val="000000"/>
              </w:rPr>
              <w:t xml:space="preserve"> </w:t>
            </w:r>
            <w:r w:rsidRPr="00D44170">
              <w:rPr>
                <w:b/>
                <w:color w:val="000000"/>
                <w:lang w:val="en-US"/>
              </w:rPr>
              <w:t>Present</w:t>
            </w:r>
            <w:r w:rsidRPr="006E647F">
              <w:rPr>
                <w:b/>
                <w:color w:val="000000"/>
              </w:rPr>
              <w:t xml:space="preserve"> </w:t>
            </w:r>
            <w:r w:rsidRPr="00D44170">
              <w:rPr>
                <w:b/>
                <w:color w:val="000000"/>
                <w:lang w:val="en-US"/>
              </w:rPr>
              <w:t>Simple</w:t>
            </w:r>
            <w:r w:rsidRPr="006E647F">
              <w:rPr>
                <w:b/>
                <w:color w:val="000000"/>
              </w:rPr>
              <w:t xml:space="preserve"> </w:t>
            </w:r>
            <w:r w:rsidRPr="00D44170">
              <w:rPr>
                <w:b/>
                <w:color w:val="000000"/>
                <w:lang w:val="en-US"/>
              </w:rPr>
              <w:t>Tense</w:t>
            </w:r>
            <w:r w:rsidRPr="006E647F">
              <w:rPr>
                <w:b/>
                <w:color w:val="000000"/>
              </w:rPr>
              <w:t>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70442" w:rsidTr="002345DE">
        <w:trPr>
          <w:cantSplit/>
          <w:trHeight w:val="163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 w:rsidP="008854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Чудесах света.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470442" w:rsidTr="002345DE">
        <w:trPr>
          <w:cantSplit/>
          <w:trHeight w:val="378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образования и употребления </w:t>
            </w:r>
            <w:r>
              <w:rPr>
                <w:color w:val="000000"/>
              </w:rPr>
              <w:t>The Present Simple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470442" w:rsidTr="002345DE">
        <w:trPr>
          <w:cantSplit/>
          <w:trHeight w:val="210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470442" w:rsidTr="002345D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 w:rsidP="00885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«Чудеса света»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70442" w:rsidTr="002345D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 w:rsidP="00234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70442" w:rsidRPr="0040780B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40780B">
              <w:rPr>
                <w:i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70442" w:rsidTr="002345DE">
        <w:trPr>
          <w:cantSplit/>
          <w:trHeight w:val="405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 w:rsidP="00092C4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Подготовить презентацию по теме «</w:t>
            </w:r>
            <w:r>
              <w:t>Чудеса света»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470442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4.7</w:t>
            </w:r>
            <w:r w:rsidR="00092C44">
              <w:rPr>
                <w:b/>
              </w:rPr>
              <w:t>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 xml:space="preserve">Физические природные явления. Прошедшее  простое время/ </w:t>
            </w:r>
            <w:r w:rsidR="00092C44">
              <w:rPr>
                <w:b/>
                <w:color w:val="000000"/>
              </w:rPr>
              <w:t>The Past Simple Tense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физических и природных явлениях.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образования и употребления </w:t>
            </w:r>
            <w:r>
              <w:rPr>
                <w:color w:val="000000"/>
              </w:rPr>
              <w:t>The  Past Simple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«Физические природные явления»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4.8</w:t>
            </w:r>
            <w:r w:rsidR="00092C44">
              <w:rPr>
                <w:b/>
              </w:rPr>
              <w:t xml:space="preserve">. </w:t>
            </w:r>
            <w:r w:rsidR="00092C44">
              <w:rPr>
                <w:b/>
                <w:color w:val="000000"/>
              </w:rPr>
              <w:t xml:space="preserve"> Погода и здоровье. </w:t>
            </w:r>
            <w:r w:rsidR="00092C44">
              <w:rPr>
                <w:b/>
              </w:rPr>
              <w:t xml:space="preserve">Прошедшее  простое время/ </w:t>
            </w:r>
            <w:r w:rsidR="00092C44">
              <w:rPr>
                <w:b/>
                <w:color w:val="000000"/>
              </w:rPr>
              <w:t>The Past Simple Tense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5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беседы о погоде и здоровье.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99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образования и употребления </w:t>
            </w:r>
            <w:r>
              <w:rPr>
                <w:color w:val="000000"/>
              </w:rPr>
              <w:t>The  Past Simple Tense.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30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/>
        </w:tc>
      </w:tr>
      <w:tr w:rsidR="00092C44" w:rsidTr="005A5080">
        <w:trPr>
          <w:cantSplit/>
          <w:trHeight w:val="2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диалог  по теме «Погода и здоровье».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4.9</w:t>
            </w:r>
            <w:r w:rsidR="00092C44">
              <w:rPr>
                <w:b/>
              </w:rPr>
              <w:t>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>Человек и природа.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 xml:space="preserve">Прошедшее  простое время/ </w:t>
            </w:r>
            <w:r w:rsidR="00092C44">
              <w:rPr>
                <w:b/>
                <w:color w:val="000000"/>
              </w:rPr>
              <w:t>The Past Simple Tense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человеке и природе.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 xml:space="preserve">Изучение образования и употребления </w:t>
            </w:r>
            <w:r>
              <w:rPr>
                <w:color w:val="000000"/>
              </w:rPr>
              <w:t>The  Past Simple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               3 </w:t>
            </w: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«Человек и природа»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92C44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4.10</w:t>
            </w:r>
            <w:r w:rsidR="00092C44">
              <w:rPr>
                <w:b/>
              </w:rPr>
              <w:t>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>Искусство и культура.</w:t>
            </w:r>
            <w:r w:rsidR="00092C44">
              <w:rPr>
                <w:b/>
                <w:color w:val="000000"/>
              </w:rPr>
              <w:t xml:space="preserve"> Будущее простое время/ The Future  Indefinite Tense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об искусстве и культуре.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Future Indefinite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«Искусство и культура»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26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30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Читать и перевести текст по теме «</w:t>
            </w:r>
            <w:r>
              <w:t>Искусство и культура»;</w:t>
            </w:r>
            <w:r>
              <w:rPr>
                <w:color w:val="000000"/>
              </w:rPr>
              <w:t xml:space="preserve"> составить лексический словарь к тексту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092C44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4.11</w:t>
            </w:r>
            <w:r w:rsidR="00092C44">
              <w:rPr>
                <w:b/>
              </w:rPr>
              <w:t>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>Путь к карьере.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 xml:space="preserve">Будущее  простое время/ </w:t>
            </w:r>
            <w:r w:rsidR="00092C44">
              <w:rPr>
                <w:b/>
                <w:color w:val="000000"/>
              </w:rPr>
              <w:t xml:space="preserve">The Future  Indefinite </w:t>
            </w:r>
            <w:r w:rsidR="00092C44">
              <w:rPr>
                <w:b/>
                <w:color w:val="000000"/>
              </w:rPr>
              <w:lastRenderedPageBreak/>
              <w:t>Tense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Лексический минимум для беседы о будущей карьере.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Future Indefinite Tense.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«Путь к карьере»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141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rPr>
                <w:b/>
              </w:rPr>
            </w:pPr>
          </w:p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4.12</w:t>
            </w:r>
            <w:r w:rsidR="00092C44">
              <w:rPr>
                <w:b/>
              </w:rPr>
              <w:t>. Итоговое занятие. КТ Контрольная работа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1      1. </w:t>
            </w:r>
          </w:p>
        </w:tc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Л Лексико-грамматический материал по темам раздела «Профессионально – ориентированное содержание».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5A5080">
        <w:trPr>
          <w:cantSplit/>
          <w:trHeight w:val="9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Практические занятия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13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176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Контрольная работа по темам раздела «Профессионально – ориентированное содержание».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556"/>
          <w:tblHeader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Раздел 5. </w:t>
            </w:r>
            <w:r>
              <w:rPr>
                <w:b/>
                <w:color w:val="000000"/>
              </w:rPr>
              <w:t>Здоровый образ жизни.</w:t>
            </w:r>
          </w:p>
          <w:p w:rsidR="00092C44" w:rsidRDefault="00092C44">
            <w:pPr>
              <w:rPr>
                <w:b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4704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rPr>
                <w:b/>
              </w:rPr>
            </w:pPr>
            <w:r>
              <w:rPr>
                <w:b/>
              </w:rPr>
              <w:t xml:space="preserve">Тема 5.1. </w:t>
            </w:r>
            <w:r>
              <w:rPr>
                <w:b/>
                <w:color w:val="000000"/>
              </w:rPr>
              <w:t xml:space="preserve"> Здоровый образ жизни. The Present Continuous Tense/ Настоящее продолженное 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5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беседы о здоровом образе жизни.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99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Present Continuous Tense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30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/>
        </w:tc>
      </w:tr>
      <w:tr w:rsidR="00092C44" w:rsidTr="005A5080">
        <w:trPr>
          <w:cantSplit/>
          <w:trHeight w:val="21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диалог  по теме « Здоровый образ жизни».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rPr>
                <w:b/>
              </w:rPr>
            </w:pPr>
            <w:r>
              <w:rPr>
                <w:b/>
              </w:rPr>
              <w:t xml:space="preserve">Тема 5.2. Полезные привычки. </w:t>
            </w:r>
            <w:r>
              <w:rPr>
                <w:b/>
                <w:color w:val="000000"/>
              </w:rPr>
              <w:t>The Present Continuous Tense/ Настоящее продолженное 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2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Лексический минимум для рассказа о спорте в жизни человека.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25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Present Continuous Tense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18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/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  1. Ролевая игра на тему «Спорт в нашей жизни»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Составить монологическое высказывание по теме «Профилактика заболеваний»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5.3</w:t>
            </w:r>
            <w:r w:rsidR="00092C44">
              <w:rPr>
                <w:b/>
              </w:rPr>
              <w:t>. Здоровое питание.</w:t>
            </w:r>
            <w:r w:rsidR="00092C44">
              <w:rPr>
                <w:b/>
                <w:color w:val="000000"/>
              </w:rPr>
              <w:t xml:space="preserve"> The Pаst Continuous Tense/ Прошедшее продолженное 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3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Лексический минимум для сообщения о здоровом питании</w:t>
            </w:r>
          </w:p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5A5080">
        <w:trPr>
          <w:cantSplit/>
          <w:trHeight w:val="43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Past Continuous Tense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                 3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Изучить лексический минимум по теме «Здоровое питание».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Самостоятельная работа обучающихся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i/>
                <w:color w:val="000000"/>
              </w:rPr>
            </w:pPr>
          </w:p>
        </w:tc>
      </w:tr>
      <w:tr w:rsidR="00092C44" w:rsidTr="005A5080">
        <w:trPr>
          <w:cantSplit/>
          <w:trHeight w:val="19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Подготовить слайды о здоровой пище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</w:rPr>
            </w:pP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40780B">
            <w:pPr>
              <w:rPr>
                <w:b/>
              </w:rPr>
            </w:pPr>
            <w:r>
              <w:rPr>
                <w:b/>
              </w:rPr>
              <w:t>Тема 5.4</w:t>
            </w:r>
            <w:r w:rsidR="00092C44">
              <w:rPr>
                <w:b/>
              </w:rPr>
              <w:t xml:space="preserve">. Спорт в </w:t>
            </w:r>
            <w:r w:rsidR="00092C44">
              <w:rPr>
                <w:b/>
              </w:rPr>
              <w:lastRenderedPageBreak/>
              <w:t xml:space="preserve">жизни человека. </w:t>
            </w:r>
            <w:r w:rsidR="00092C44">
              <w:rPr>
                <w:b/>
                <w:color w:val="000000"/>
              </w:rPr>
              <w:t>The Pаst Continuous Tense/ Прошедшее продолженное 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2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 xml:space="preserve">Лексический минимум для рассказа о спорте в жизни человека.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25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Past Continuous Tense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18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/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  1. Ролевая игра на тему «Спорт в нашей жизни»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2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40780B" w:rsidP="00D16BB1">
            <w:pPr>
              <w:rPr>
                <w:b/>
              </w:rPr>
            </w:pPr>
            <w:r>
              <w:rPr>
                <w:b/>
              </w:rPr>
              <w:t>Тема 5.5</w:t>
            </w:r>
            <w:r w:rsidR="00092C44">
              <w:rPr>
                <w:b/>
              </w:rPr>
              <w:t xml:space="preserve">. История развития Олимпийского движения. </w:t>
            </w:r>
            <w:r w:rsidR="00092C44">
              <w:rPr>
                <w:b/>
                <w:color w:val="000000"/>
              </w:rPr>
              <w:t>The Future Continuous Tense/ Будущее продолженное время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28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 w:rsidP="009A54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Лексический минимум для рассказа о</w:t>
            </w:r>
            <w:r w:rsidR="009A5459">
              <w:rPr>
                <w:color w:val="000000"/>
              </w:rPr>
              <w:t>б Олимпийском движении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252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val="en-US"/>
              </w:rPr>
            </w:pPr>
            <w:r>
              <w:rPr>
                <w:color w:val="000000"/>
              </w:rPr>
              <w:t>Изучение</w:t>
            </w:r>
            <w:r w:rsidRPr="00D44170">
              <w:rPr>
                <w:lang w:val="en-US"/>
              </w:rPr>
              <w:t xml:space="preserve"> </w:t>
            </w:r>
            <w:r>
              <w:t>употребления</w:t>
            </w:r>
            <w:r w:rsidRPr="00D44170">
              <w:rPr>
                <w:lang w:val="en-US"/>
              </w:rPr>
              <w:t xml:space="preserve"> </w:t>
            </w:r>
            <w:r w:rsidRPr="00D44170">
              <w:rPr>
                <w:color w:val="000000"/>
                <w:lang w:val="en-US"/>
              </w:rPr>
              <w:t>The  Future Continuous Tense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Pr="00D44170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18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/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 w:rsidP="009A5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С  1. Ролевая игра на тему «</w:t>
            </w:r>
            <w:r w:rsidR="009A5459">
              <w:rPr>
                <w:rFonts w:eastAsia="Times New Roman"/>
                <w:color w:val="000000"/>
              </w:rPr>
              <w:t>Олимпиада</w:t>
            </w:r>
            <w:r>
              <w:rPr>
                <w:rFonts w:eastAsia="Times New Roman"/>
                <w:color w:val="000000"/>
              </w:rPr>
              <w:t>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70"/>
          <w:tblHeader/>
        </w:trPr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40780B" w:rsidP="0040780B">
            <w:pPr>
              <w:rPr>
                <w:b/>
              </w:rPr>
            </w:pPr>
            <w:r>
              <w:rPr>
                <w:b/>
              </w:rPr>
              <w:t>Тема 5.6</w:t>
            </w:r>
            <w:r w:rsidR="00092C44">
              <w:rPr>
                <w:b/>
              </w:rPr>
              <w:t>.</w:t>
            </w:r>
            <w:r w:rsidR="00092C44">
              <w:rPr>
                <w:b/>
                <w:color w:val="000000"/>
              </w:rPr>
              <w:t xml:space="preserve"> </w:t>
            </w:r>
            <w:r w:rsidR="00092C44">
              <w:rPr>
                <w:b/>
              </w:rPr>
              <w:t>Обобщающее повторение изученного материала.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163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Лексико-грамматический материал по темам  разделов.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D16BB1">
        <w:trPr>
          <w:cantSplit/>
          <w:trHeight w:val="378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t>Систематизация знаний по грамматической теме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</w:tr>
      <w:tr w:rsidR="00092C44" w:rsidTr="005A5080">
        <w:trPr>
          <w:cantSplit/>
          <w:trHeight w:val="210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05"/>
          <w:tblHeader/>
        </w:trPr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Обобщить лексико-грамматический материал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5080">
        <w:trPr>
          <w:cantSplit/>
          <w:trHeight w:val="48"/>
          <w:tblHeader/>
        </w:trPr>
        <w:tc>
          <w:tcPr>
            <w:tcW w:w="2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Дифференцированный зачет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D16BB1">
        <w:trPr>
          <w:cantSplit/>
          <w:trHeight w:val="48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Лексико-грамматический материал по всем изученным темам.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</w:tr>
      <w:tr w:rsidR="00092C44" w:rsidTr="005A5080">
        <w:trPr>
          <w:cantSplit/>
          <w:trHeight w:val="48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092C44" w:rsidTr="005A5080">
        <w:trPr>
          <w:cantSplit/>
          <w:trHeight w:val="48"/>
          <w:tblHeader/>
        </w:trPr>
        <w:tc>
          <w:tcPr>
            <w:tcW w:w="2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Обобщить лексико-грамматический материал.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</w:t>
            </w:r>
          </w:p>
        </w:tc>
      </w:tr>
      <w:tr w:rsidR="00092C44" w:rsidTr="005A0C04">
        <w:trPr>
          <w:cantSplit/>
          <w:trHeight w:val="63"/>
          <w:tblHeader/>
        </w:trPr>
        <w:tc>
          <w:tcPr>
            <w:tcW w:w="1346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C44" w:rsidRDefault="00092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78386B" w:rsidRDefault="0078386B"/>
    <w:p w:rsidR="0078386B" w:rsidRDefault="0078386B">
      <w:pPr>
        <w:sectPr w:rsidR="0078386B">
          <w:pgSz w:w="16838" w:h="11906" w:orient="landscape"/>
          <w:pgMar w:top="1134" w:right="1134" w:bottom="567" w:left="1134" w:header="709" w:footer="709" w:gutter="0"/>
          <w:cols w:space="720"/>
        </w:sectPr>
      </w:pPr>
    </w:p>
    <w:p w:rsidR="0078386B" w:rsidRDefault="00D44170">
      <w:pPr>
        <w:pStyle w:val="a3"/>
        <w:ind w:left="-567"/>
        <w:rPr>
          <w:sz w:val="24"/>
        </w:rPr>
      </w:pPr>
      <w:bookmarkStart w:id="9" w:name="_heading=h.17dp8vu" w:colFirst="0" w:colLast="0"/>
      <w:bookmarkStart w:id="10" w:name="_heading=h.3rdcrjn" w:colFirst="0" w:colLast="0"/>
      <w:bookmarkEnd w:id="9"/>
      <w:bookmarkEnd w:id="10"/>
      <w:r>
        <w:rPr>
          <w:sz w:val="24"/>
        </w:rPr>
        <w:lastRenderedPageBreak/>
        <w:t xml:space="preserve">3. ОРГАНИЗАЦИОННО-ПЕДАГОГИЧЕСКИЕ УСЛОВИЯ РЕАЛИЗАЦИИ </w:t>
      </w:r>
    </w:p>
    <w:p w:rsidR="0078386B" w:rsidRDefault="00D44170">
      <w:pPr>
        <w:pStyle w:val="a3"/>
        <w:ind w:left="-567"/>
        <w:rPr>
          <w:sz w:val="24"/>
        </w:rPr>
      </w:pPr>
      <w:bookmarkStart w:id="11" w:name="_heading=h.26in1rg" w:colFirst="0" w:colLast="0"/>
      <w:bookmarkEnd w:id="11"/>
      <w:r>
        <w:rPr>
          <w:sz w:val="24"/>
        </w:rPr>
        <w:t>ПРОГРАММЫ УЧЕБНОГО КУРСА, ДИСЦИПЛИНЫ</w:t>
      </w:r>
    </w:p>
    <w:p w:rsidR="0078386B" w:rsidRDefault="00D44170">
      <w:pPr>
        <w:pStyle w:val="a3"/>
        <w:ind w:left="-142"/>
        <w:jc w:val="left"/>
        <w:rPr>
          <w:sz w:val="24"/>
        </w:rPr>
      </w:pPr>
      <w:r>
        <w:rPr>
          <w:sz w:val="24"/>
        </w:rPr>
        <w:t>3.1. Материально-техническое обеспечение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Реализация программы учебного курса, дисциплины требует наличия учебного кабинета иностранных языков.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Оборудование учебного кабинета: 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посадочные места по количеству обучающихся.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рабочее место преподавателя.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доска классная.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Технические средства обучения: 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мультимедийный проектор;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ноутбук;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  <w:r>
        <w:t>- проекционный экран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Учебно-наглядные пособия: плакаты и таблицы по грамматическим темам: «Артикль», «Имена существительные», «Образование множественного числа существительных», «Степени сравнения прилагательных», «Предлоги», «Модальные глаголы», «Неличные формы глагола», «Временные формы глагола», «Сложное дополнение», «Сложное подлежащее», «Страдательный залог».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</w:p>
    <w:p w:rsidR="0078386B" w:rsidRDefault="00D44170">
      <w:pPr>
        <w:pStyle w:val="1"/>
        <w:ind w:left="-142" w:firstLine="0"/>
        <w:jc w:val="both"/>
        <w:rPr>
          <w:b/>
        </w:rPr>
      </w:pPr>
      <w:bookmarkStart w:id="12" w:name="_heading=h.lnxbz9" w:colFirst="0" w:colLast="0"/>
      <w:bookmarkEnd w:id="12"/>
      <w:r>
        <w:rPr>
          <w:b/>
        </w:rPr>
        <w:t>3.2. Информационное обеспечение обучения</w:t>
      </w:r>
    </w:p>
    <w:p w:rsidR="0078386B" w:rsidRDefault="00D44170">
      <w:pPr>
        <w:pStyle w:val="1"/>
        <w:ind w:left="-142" w:firstLine="0"/>
        <w:jc w:val="both"/>
        <w:rPr>
          <w:b/>
        </w:rPr>
      </w:pPr>
      <w:r>
        <w:rPr>
          <w:b/>
        </w:rPr>
        <w:t>Перечень учебных изданий, Интернет-ресурсов, дополнительной литературы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Основные источники: </w:t>
      </w:r>
    </w:p>
    <w:p w:rsidR="0078386B" w:rsidRDefault="00D44170">
      <w:pPr>
        <w:numPr>
          <w:ilvl w:val="0"/>
          <w:numId w:val="3"/>
        </w:numPr>
        <w:ind w:left="-142" w:firstLine="0"/>
        <w:jc w:val="both"/>
      </w:pPr>
      <w:r>
        <w:t>Безкоровайная Г.Т.</w:t>
      </w:r>
      <w:r>
        <w:tab/>
        <w:t>Planet of English: учебник английского языка для студентов учреждений сред. проф. образования / Г.Т. Без</w:t>
      </w:r>
      <w:r w:rsidR="00D101A5">
        <w:t>коровайная. - М.: Академия, 2021</w:t>
      </w:r>
      <w:r>
        <w:t>.</w:t>
      </w:r>
    </w:p>
    <w:p w:rsidR="0078386B" w:rsidRDefault="00D44170">
      <w:pPr>
        <w:numPr>
          <w:ilvl w:val="0"/>
          <w:numId w:val="3"/>
        </w:numPr>
        <w:ind w:left="-142" w:firstLine="0"/>
        <w:jc w:val="both"/>
      </w:pPr>
      <w:r>
        <w:t>Козырева Л.Г., Шадская Т.В. Английския язык для медицинских колл</w:t>
      </w:r>
      <w:r w:rsidR="00E30D03">
        <w:t>еджей и училищ. – «Феникс», 2019</w:t>
      </w:r>
      <w:r>
        <w:t>. – 320 с.</w:t>
      </w:r>
    </w:p>
    <w:p w:rsidR="0078386B" w:rsidRDefault="00D44170">
      <w:pPr>
        <w:numPr>
          <w:ilvl w:val="0"/>
          <w:numId w:val="3"/>
        </w:numPr>
        <w:ind w:left="-142" w:firstLine="0"/>
        <w:jc w:val="both"/>
      </w:pPr>
      <w:r>
        <w:t>Малецкая О.П., Селевина И.М. Сборник текстов с упражнениями по дисциплине «Иностранный язык» (английский) для студентов медицинского колледжа: Учебное пособие. – СПб.: Издательство «Лань», 2019. – 196 с.</w:t>
      </w:r>
    </w:p>
    <w:p w:rsidR="0078386B" w:rsidRDefault="0078386B">
      <w:pPr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Дополнительные источники: </w:t>
      </w:r>
      <w:r>
        <w:tab/>
      </w:r>
    </w:p>
    <w:p w:rsidR="0078386B" w:rsidRDefault="00D44170">
      <w:pPr>
        <w:ind w:left="-142"/>
        <w:jc w:val="both"/>
      </w:pPr>
      <w:r>
        <w:t xml:space="preserve">1. </w:t>
      </w:r>
      <w:r w:rsidR="00E30D03">
        <w:tab/>
      </w:r>
      <w:r>
        <w:t xml:space="preserve">Аитов, В.Ф. Английский язык: учебное пособие для СПО </w:t>
      </w:r>
    </w:p>
    <w:p w:rsidR="0078386B" w:rsidRDefault="00D44170">
      <w:pPr>
        <w:ind w:left="-142"/>
        <w:jc w:val="both"/>
      </w:pPr>
      <w:r>
        <w:t>Баранова Л.Г. Шадская Т.В. Английский язык для медицинских училищ и колледжей. – Изд. дом Дашков и К, 2009. – 336 с.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>
        <w:t>Карпова Т.А. Английский язык для колледжей. Учебное пособие. – М., «Дашков и К», 2008. – 320с.</w:t>
      </w:r>
    </w:p>
    <w:p w:rsidR="0078386B" w:rsidRDefault="00D44170">
      <w:pPr>
        <w:numPr>
          <w:ilvl w:val="0"/>
          <w:numId w:val="2"/>
        </w:numPr>
        <w:shd w:val="clear" w:color="auto" w:fill="FFFFFF"/>
        <w:ind w:left="-142" w:firstLine="0"/>
      </w:pPr>
      <w:r>
        <w:t xml:space="preserve">Голицынский Ю.Б., Голицынская Н.А. Грамматика английского языка. Сборник упражнений. - 6-е изд., СПб.: КАРО, 2012. – 544 с. </w:t>
      </w:r>
    </w:p>
    <w:p w:rsidR="0078386B" w:rsidRDefault="00D44170">
      <w:pPr>
        <w:numPr>
          <w:ilvl w:val="0"/>
          <w:numId w:val="2"/>
        </w:numPr>
        <w:shd w:val="clear" w:color="auto" w:fill="FFFFFF"/>
        <w:ind w:left="-142" w:firstLine="0"/>
      </w:pPr>
      <w:r>
        <w:t>Марковина И.Ю., Громова И.Ю. Английский язык для медицинских училищ и колледжей. – М: Издательский центр «Академия», 2017. – 160 с.</w:t>
      </w:r>
    </w:p>
    <w:p w:rsidR="0078386B" w:rsidRDefault="00D44170">
      <w:pPr>
        <w:numPr>
          <w:ilvl w:val="0"/>
          <w:numId w:val="2"/>
        </w:numPr>
        <w:shd w:val="clear" w:color="auto" w:fill="FFFFFF"/>
        <w:ind w:left="-142" w:firstLine="0"/>
      </w:pPr>
      <w:r>
        <w:t>Марковина И.Ю., Громова Г.Е., Полоса С.В. Английский язык. Вводный курс. – М, 2016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>
        <w:t>Маслова А.М., Вайнштейн З.И., Плебейская Л.С. Учебник английского языка для медицинских  вузов. – Изд.: Лист Нью, 2012. – 320 с.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>
        <w:t>Муравейская М.С., Орлова Л.К. Английский язык для медиков. Учебное пособие. – М.: Флинта: Наука, 2000. – 384с.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>
        <w:t>Мухина В.В., Мухина Н.С., Скрипников П.Н. Английский язык для медицинских училищ. – М.: Высшая школа, 2003. – 141с.</w:t>
      </w:r>
    </w:p>
    <w:p w:rsidR="0078386B" w:rsidRDefault="00D44170">
      <w:pPr>
        <w:numPr>
          <w:ilvl w:val="0"/>
          <w:numId w:val="2"/>
        </w:numPr>
        <w:ind w:left="-142" w:firstLine="0"/>
      </w:pPr>
      <w:r>
        <w:lastRenderedPageBreak/>
        <w:t>Мюллер В.К. Англо-русский и русско-английский словарь. – М.: Эксмо, 2013.</w:t>
      </w:r>
    </w:p>
    <w:p w:rsidR="0078386B" w:rsidRDefault="00D44170">
      <w:pPr>
        <w:numPr>
          <w:ilvl w:val="0"/>
          <w:numId w:val="2"/>
        </w:numPr>
        <w:ind w:left="-142" w:firstLine="0"/>
      </w:pPr>
      <w:r>
        <w:t xml:space="preserve">Попаз М.С. Английский язык для студентов медицинских </w:t>
      </w:r>
      <w:r w:rsidR="00E30D03">
        <w:t>колледжей</w:t>
      </w:r>
      <w:r>
        <w:t>: Учебно-методическое пособие. – СПб.: «Лань», 2019</w:t>
      </w:r>
    </w:p>
    <w:p w:rsidR="0078386B" w:rsidRDefault="00D44170">
      <w:pPr>
        <w:numPr>
          <w:ilvl w:val="0"/>
          <w:numId w:val="2"/>
        </w:numPr>
        <w:ind w:left="-142" w:firstLine="0"/>
      </w:pPr>
      <w:r>
        <w:t>Тылкина С.А., Темчина Н.А. Пособие по английскому языку, - М.: АНМИ, 2016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 w:rsidRPr="00D44170">
        <w:rPr>
          <w:lang w:val="en-US"/>
        </w:rPr>
        <w:t xml:space="preserve">James Gault. New Headway Talking points. </w:t>
      </w:r>
      <w:r>
        <w:t>Oxford university press. – 80p.</w:t>
      </w:r>
    </w:p>
    <w:p w:rsidR="0078386B" w:rsidRPr="00D44170" w:rsidRDefault="00D44170">
      <w:pPr>
        <w:numPr>
          <w:ilvl w:val="0"/>
          <w:numId w:val="2"/>
        </w:numPr>
        <w:ind w:left="-142" w:firstLine="0"/>
        <w:jc w:val="both"/>
        <w:rPr>
          <w:lang w:val="en-US"/>
        </w:rPr>
      </w:pPr>
      <w:r w:rsidRPr="00D44170">
        <w:rPr>
          <w:lang w:val="en-US"/>
        </w:rPr>
        <w:t xml:space="preserve">Michael McCarthy, Frelicity O’Dell. English Vocabulary in Use. Elementary level. – Cambridge University Press, 1999. </w:t>
      </w:r>
    </w:p>
    <w:p w:rsidR="0078386B" w:rsidRPr="00D44170" w:rsidRDefault="00D44170">
      <w:pPr>
        <w:numPr>
          <w:ilvl w:val="0"/>
          <w:numId w:val="2"/>
        </w:numPr>
        <w:ind w:left="-142" w:firstLine="0"/>
        <w:jc w:val="both"/>
        <w:rPr>
          <w:lang w:val="en-US"/>
        </w:rPr>
      </w:pPr>
      <w:r w:rsidRPr="00D44170">
        <w:rPr>
          <w:lang w:val="en-US"/>
        </w:rPr>
        <w:t>Stuart Redman. English Vocabulary in Use. Pre-intermediate and intermediate level. – Cambridge University Press, 1997.</w:t>
      </w:r>
    </w:p>
    <w:p w:rsidR="0078386B" w:rsidRDefault="00D44170">
      <w:pPr>
        <w:numPr>
          <w:ilvl w:val="0"/>
          <w:numId w:val="2"/>
        </w:numPr>
        <w:ind w:left="-142" w:firstLine="0"/>
        <w:jc w:val="both"/>
      </w:pPr>
      <w:r w:rsidRPr="00D44170">
        <w:rPr>
          <w:lang w:val="en-US"/>
        </w:rPr>
        <w:t xml:space="preserve">English for Nursing. Vocational Englush. </w:t>
      </w:r>
      <w:r>
        <w:t>Pearson Education Limited, 2012.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  <w:rPr>
          <w:b/>
        </w:rPr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43"/>
        <w:jc w:val="both"/>
        <w:rPr>
          <w:b/>
        </w:rPr>
      </w:pPr>
      <w:r>
        <w:rPr>
          <w:b/>
        </w:rPr>
        <w:t>3.3. Организация образовательного процесса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1"/>
        <w:jc w:val="both"/>
      </w:pPr>
      <w:r>
        <w:t>Для реализации учебной программы используются объяснительно-иллюстративные, репродуктивные, проблемного изложения, частично-поисковые, исследовательские методы, метод проектов, «мозговой штурм».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             В обучении используется сочетание коллективных, групповых и индивидуальных форм организации обучения: практические занятия, самостоятельная работа (аудиторная и внеаудиторная), домашняя учебная работа, проверочная работа.</w:t>
      </w:r>
    </w:p>
    <w:p w:rsidR="0078386B" w:rsidRDefault="00783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 xml:space="preserve">             Используемые технологии обучения: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информационно-коммуникационные технологии</w:t>
      </w:r>
    </w:p>
    <w:p w:rsidR="0078386B" w:rsidRDefault="00D44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/>
        <w:jc w:val="both"/>
      </w:pPr>
      <w:r>
        <w:t>- здоровьесберегающие технологии</w:t>
      </w:r>
    </w:p>
    <w:p w:rsidR="0078386B" w:rsidRDefault="0078386B">
      <w:pPr>
        <w:ind w:right="-143"/>
      </w:pPr>
    </w:p>
    <w:p w:rsidR="00A729BF" w:rsidRDefault="00D44170">
      <w:pPr>
        <w:pStyle w:val="1"/>
        <w:ind w:left="-567" w:right="-143" w:firstLine="0"/>
        <w:jc w:val="center"/>
        <w:rPr>
          <w:b/>
          <w:smallCaps/>
        </w:rPr>
      </w:pPr>
      <w:bookmarkStart w:id="13" w:name="_heading=h.35nkun2" w:colFirst="0" w:colLast="0"/>
      <w:bookmarkEnd w:id="13"/>
      <w:r>
        <w:rPr>
          <w:b/>
          <w:smallCaps/>
        </w:rPr>
        <w:t xml:space="preserve">    </w:t>
      </w:r>
    </w:p>
    <w:p w:rsidR="00A729BF" w:rsidRDefault="00A729BF" w:rsidP="00A729BF">
      <w:r>
        <w:br w:type="page"/>
      </w:r>
    </w:p>
    <w:p w:rsidR="0078386B" w:rsidRDefault="00D44170">
      <w:pPr>
        <w:pStyle w:val="1"/>
        <w:ind w:left="-567" w:right="-143" w:firstLine="0"/>
        <w:jc w:val="center"/>
        <w:rPr>
          <w:b/>
          <w:smallCaps/>
        </w:rPr>
      </w:pPr>
      <w:r>
        <w:rPr>
          <w:b/>
          <w:smallCaps/>
        </w:rPr>
        <w:lastRenderedPageBreak/>
        <w:t xml:space="preserve"> 4. КОНТРОЛЬ И ОЦЕНКА РЕЗУЛЬТАТОВ ОСВОЕНИЯ УЧЕБНОГО КУРСА, ДИСЦИПЛИНЫ</w:t>
      </w:r>
    </w:p>
    <w:p w:rsidR="002345DE" w:rsidRDefault="002345DE">
      <w:pPr>
        <w:ind w:right="-143"/>
        <w:rPr>
          <w:b/>
        </w:rPr>
      </w:pPr>
    </w:p>
    <w:p w:rsidR="0078386B" w:rsidRDefault="00D44170">
      <w:pPr>
        <w:ind w:right="-143"/>
      </w:pPr>
      <w:r>
        <w:rPr>
          <w:b/>
        </w:rPr>
        <w:t>Форма аттестации</w:t>
      </w:r>
      <w:r>
        <w:t xml:space="preserve"> – дифференцированный зачет во II семестре.</w:t>
      </w:r>
    </w:p>
    <w:p w:rsidR="0078386B" w:rsidRDefault="0078386B" w:rsidP="00AC2A7E">
      <w:pPr>
        <w:ind w:firstLine="709"/>
      </w:pPr>
    </w:p>
    <w:p w:rsidR="0078386B" w:rsidRDefault="00D44170">
      <w:pPr>
        <w:pStyle w:val="1"/>
        <w:ind w:left="-142" w:firstLine="142"/>
        <w:jc w:val="both"/>
      </w:pPr>
      <w:bookmarkStart w:id="14" w:name="_heading=h.1ksv4uv" w:colFirst="0" w:colLast="0"/>
      <w:bookmarkEnd w:id="14"/>
      <w:r>
        <w:t xml:space="preserve">           Контроль и оценка качества освоения учебной программы дисциплины включает текущий контроль успеваемости, промежуточную аттестацию  по итогам освоения дисциплины. Текущий контроль проводится в форме тестирования, лексических диктантов, лексико-грамматических диктантов, устного опроса (беседа, рассказ, монологическое и диалогическое высказывание, чтение и перевод текста), экспертной оценки выполненных мультимедийных презентаций. В основе текущего контроля лежит балльная система оценки и используется пятибалльная шкала оценки. Формы и методы текущего контроля по учебной дисциплине доводятся до сведения обучающихся в начале обучения. 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78386B" w:rsidRDefault="00D4417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0"/>
        <w:jc w:val="both"/>
        <w:rPr>
          <w:b/>
        </w:rPr>
      </w:pPr>
      <w:bookmarkStart w:id="15" w:name="_heading=h.44sinio" w:colFirst="0" w:colLast="0"/>
      <w:bookmarkEnd w:id="15"/>
      <w:r>
        <w:t xml:space="preserve">             Оценка знаний, умений по результатам текущего контроля производится в соответствии с универсальной шкалой (таблица). </w:t>
      </w:r>
    </w:p>
    <w:p w:rsidR="0078386B" w:rsidRDefault="0078386B">
      <w:pPr>
        <w:ind w:left="-142" w:firstLine="709"/>
        <w:jc w:val="both"/>
      </w:pPr>
    </w:p>
    <w:p w:rsidR="0078386B" w:rsidRDefault="0078386B">
      <w:pPr>
        <w:ind w:left="-142"/>
        <w:jc w:val="both"/>
      </w:pPr>
    </w:p>
    <w:tbl>
      <w:tblPr>
        <w:tblStyle w:val="aff5"/>
        <w:tblW w:w="939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382"/>
        <w:gridCol w:w="2318"/>
        <w:gridCol w:w="3699"/>
      </w:tblGrid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  <w:rPr>
                <w:b/>
              </w:rPr>
            </w:pPr>
            <w:r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601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78386B" w:rsidRDefault="00D44170">
            <w:pPr>
              <w:jc w:val="center"/>
              <w:rPr>
                <w:b/>
              </w:rPr>
            </w:pPr>
            <w:r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8386B" w:rsidRDefault="00783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  <w:rPr>
                <w:b/>
              </w:rPr>
            </w:pPr>
            <w:r>
              <w:rPr>
                <w:b/>
              </w:rPr>
              <w:t>балл (отметка)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386B" w:rsidRDefault="00D44170">
            <w:pPr>
              <w:jc w:val="center"/>
              <w:rPr>
                <w:b/>
              </w:rPr>
            </w:pPr>
            <w:r>
              <w:rPr>
                <w:b/>
              </w:rPr>
              <w:t>вербальный аналог</w:t>
            </w:r>
          </w:p>
        </w:tc>
      </w:tr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90 ÷ 100</w:t>
            </w:r>
          </w:p>
        </w:tc>
        <w:tc>
          <w:tcPr>
            <w:tcW w:w="231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5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8386B" w:rsidRDefault="00D44170">
            <w:pPr>
              <w:jc w:val="center"/>
            </w:pPr>
            <w:r>
              <w:t>отлично</w:t>
            </w:r>
          </w:p>
        </w:tc>
      </w:tr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80 ÷ 89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4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8386B" w:rsidRDefault="00D44170">
            <w:pPr>
              <w:jc w:val="center"/>
            </w:pPr>
            <w:r>
              <w:t>хорошо</w:t>
            </w:r>
          </w:p>
        </w:tc>
      </w:tr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70 ÷ 79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3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8386B" w:rsidRDefault="00D44170">
            <w:pPr>
              <w:jc w:val="center"/>
            </w:pPr>
            <w:r>
              <w:t>удовлетворительно</w:t>
            </w:r>
          </w:p>
        </w:tc>
      </w:tr>
      <w:tr w:rsidR="0078386B">
        <w:trPr>
          <w:cantSplit/>
          <w:trHeight w:val="20"/>
          <w:tblHeader/>
          <w:jc w:val="center"/>
        </w:trPr>
        <w:tc>
          <w:tcPr>
            <w:tcW w:w="338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менее 70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78386B" w:rsidRDefault="00D44170">
            <w:pPr>
              <w:jc w:val="center"/>
            </w:pPr>
            <w:r>
              <w:t>2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8386B" w:rsidRDefault="00D44170">
            <w:pPr>
              <w:jc w:val="center"/>
            </w:pPr>
            <w:r>
              <w:t>не удовлетворительно</w:t>
            </w:r>
          </w:p>
        </w:tc>
      </w:tr>
    </w:tbl>
    <w:p w:rsidR="0078386B" w:rsidRDefault="00D44170">
      <w:pPr>
        <w:tabs>
          <w:tab w:val="left" w:pos="5655"/>
        </w:tabs>
        <w:ind w:hanging="360"/>
        <w:jc w:val="both"/>
      </w:pPr>
      <w:r>
        <w:tab/>
      </w:r>
      <w:r>
        <w:tab/>
      </w:r>
    </w:p>
    <w:p w:rsidR="0078386B" w:rsidRDefault="0078386B">
      <w:pPr>
        <w:ind w:firstLine="709"/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p w:rsidR="0078386B" w:rsidRDefault="0078386B">
      <w:pPr>
        <w:pStyle w:val="1"/>
        <w:ind w:firstLine="0"/>
        <w:rPr>
          <w:b/>
          <w:smallCaps/>
        </w:rPr>
      </w:pPr>
    </w:p>
    <w:sectPr w:rsidR="0078386B" w:rsidSect="0078386B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B49" w:rsidRDefault="000F5B49" w:rsidP="0078386B">
      <w:r>
        <w:separator/>
      </w:r>
    </w:p>
  </w:endnote>
  <w:endnote w:type="continuationSeparator" w:id="1">
    <w:p w:rsidR="000F5B49" w:rsidRDefault="000F5B49" w:rsidP="00783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B49" w:rsidRDefault="000F5B49" w:rsidP="0078386B">
      <w:r>
        <w:separator/>
      </w:r>
    </w:p>
  </w:footnote>
  <w:footnote w:type="continuationSeparator" w:id="1">
    <w:p w:rsidR="000F5B49" w:rsidRDefault="000F5B49" w:rsidP="00783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5DE" w:rsidRDefault="002345D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Times New Roman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77F84"/>
    <w:multiLevelType w:val="multilevel"/>
    <w:tmpl w:val="7B4ED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B7A86"/>
    <w:multiLevelType w:val="multilevel"/>
    <w:tmpl w:val="56464B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43C70"/>
    <w:multiLevelType w:val="multilevel"/>
    <w:tmpl w:val="50369770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386B"/>
    <w:rsid w:val="00092C44"/>
    <w:rsid w:val="0009328B"/>
    <w:rsid w:val="000F1397"/>
    <w:rsid w:val="000F5B49"/>
    <w:rsid w:val="002345DE"/>
    <w:rsid w:val="0028473C"/>
    <w:rsid w:val="00307511"/>
    <w:rsid w:val="003109F9"/>
    <w:rsid w:val="003C4256"/>
    <w:rsid w:val="0040780B"/>
    <w:rsid w:val="00451116"/>
    <w:rsid w:val="00470442"/>
    <w:rsid w:val="004A73EE"/>
    <w:rsid w:val="005003BD"/>
    <w:rsid w:val="00523760"/>
    <w:rsid w:val="005A0C04"/>
    <w:rsid w:val="005A5080"/>
    <w:rsid w:val="0065259A"/>
    <w:rsid w:val="006624EC"/>
    <w:rsid w:val="006B7CE8"/>
    <w:rsid w:val="006E647F"/>
    <w:rsid w:val="00735A7C"/>
    <w:rsid w:val="0074517D"/>
    <w:rsid w:val="00747552"/>
    <w:rsid w:val="0078386B"/>
    <w:rsid w:val="008104F1"/>
    <w:rsid w:val="008854E2"/>
    <w:rsid w:val="008A3461"/>
    <w:rsid w:val="009A2F39"/>
    <w:rsid w:val="009A5459"/>
    <w:rsid w:val="00A729BF"/>
    <w:rsid w:val="00AC2A7E"/>
    <w:rsid w:val="00BD41D6"/>
    <w:rsid w:val="00CB2C3E"/>
    <w:rsid w:val="00D101A5"/>
    <w:rsid w:val="00D11F6A"/>
    <w:rsid w:val="00D16BB1"/>
    <w:rsid w:val="00D44170"/>
    <w:rsid w:val="00D838C0"/>
    <w:rsid w:val="00DA4E6E"/>
    <w:rsid w:val="00E30D03"/>
    <w:rsid w:val="00E655E2"/>
    <w:rsid w:val="00F2048B"/>
    <w:rsid w:val="00FF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6B"/>
    <w:rPr>
      <w:rFonts w:eastAsia="Calibri"/>
    </w:rPr>
  </w:style>
  <w:style w:type="paragraph" w:styleId="1">
    <w:name w:val="heading 1"/>
    <w:basedOn w:val="a"/>
    <w:next w:val="a"/>
    <w:qFormat/>
    <w:rsid w:val="0078386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rsid w:val="007838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E05A0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05A0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05A0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rsid w:val="0078386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8386B"/>
  </w:style>
  <w:style w:type="table" w:customStyle="1" w:styleId="TableNormal">
    <w:name w:val="Table Normal"/>
    <w:rsid w:val="0078386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qFormat/>
    <w:rsid w:val="0078386B"/>
    <w:pPr>
      <w:jc w:val="center"/>
    </w:pPr>
    <w:rPr>
      <w:b/>
      <w:bCs/>
      <w:sz w:val="28"/>
    </w:rPr>
  </w:style>
  <w:style w:type="character" w:customStyle="1" w:styleId="10">
    <w:name w:val="Заголовок 1 Знак"/>
    <w:rsid w:val="0078386B"/>
    <w:rPr>
      <w:rFonts w:eastAsia="Calibri"/>
      <w:sz w:val="24"/>
      <w:lang w:val="ru-RU" w:eastAsia="ru-RU" w:bidi="ar-SA"/>
    </w:rPr>
  </w:style>
  <w:style w:type="character" w:customStyle="1" w:styleId="a4">
    <w:name w:val="Название Знак"/>
    <w:rsid w:val="0078386B"/>
    <w:rPr>
      <w:rFonts w:eastAsia="Calibri"/>
      <w:b/>
      <w:bCs/>
      <w:sz w:val="28"/>
      <w:lang w:val="ru-RU" w:eastAsia="ru-RU" w:bidi="ar-SA"/>
    </w:rPr>
  </w:style>
  <w:style w:type="paragraph" w:styleId="a5">
    <w:name w:val="footer"/>
    <w:basedOn w:val="a"/>
    <w:uiPriority w:val="99"/>
    <w:rsid w:val="007838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uiPriority w:val="99"/>
    <w:rsid w:val="0078386B"/>
    <w:rPr>
      <w:rFonts w:eastAsia="Calibri"/>
      <w:sz w:val="24"/>
      <w:lang w:val="ru-RU" w:eastAsia="ru-RU" w:bidi="ar-SA"/>
    </w:rPr>
  </w:style>
  <w:style w:type="character" w:styleId="a7">
    <w:name w:val="page number"/>
    <w:rsid w:val="0078386B"/>
    <w:rPr>
      <w:rFonts w:cs="Times New Roman"/>
    </w:rPr>
  </w:style>
  <w:style w:type="paragraph" w:customStyle="1" w:styleId="11">
    <w:name w:val="Абзац списка1"/>
    <w:basedOn w:val="a"/>
    <w:rsid w:val="0078386B"/>
    <w:pPr>
      <w:ind w:left="720"/>
    </w:pPr>
  </w:style>
  <w:style w:type="character" w:styleId="a8">
    <w:name w:val="Hyperlink"/>
    <w:uiPriority w:val="99"/>
    <w:rsid w:val="0078386B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78386B"/>
    <w:pPr>
      <w:suppressAutoHyphens/>
      <w:spacing w:after="120" w:line="480" w:lineRule="auto"/>
      <w:ind w:left="283"/>
    </w:pPr>
    <w:rPr>
      <w:rFonts w:eastAsia="Times New Roman"/>
      <w:lang w:eastAsia="ar-SA"/>
    </w:rPr>
  </w:style>
  <w:style w:type="paragraph" w:customStyle="1" w:styleId="210">
    <w:name w:val="Основной текст 21"/>
    <w:basedOn w:val="a"/>
    <w:rsid w:val="0078386B"/>
    <w:pPr>
      <w:suppressAutoHyphens/>
      <w:spacing w:after="120" w:line="480" w:lineRule="auto"/>
    </w:pPr>
    <w:rPr>
      <w:rFonts w:eastAsia="Times New Roman"/>
      <w:lang w:eastAsia="ar-SA"/>
    </w:rPr>
  </w:style>
  <w:style w:type="paragraph" w:styleId="20">
    <w:name w:val="Body Text 2"/>
    <w:basedOn w:val="a"/>
    <w:rsid w:val="0078386B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rsid w:val="0078386B"/>
    <w:rPr>
      <w:sz w:val="24"/>
    </w:rPr>
  </w:style>
  <w:style w:type="paragraph" w:styleId="a9">
    <w:name w:val="Normal (Web)"/>
    <w:basedOn w:val="a"/>
    <w:uiPriority w:val="99"/>
    <w:rsid w:val="0078386B"/>
    <w:pPr>
      <w:spacing w:before="100" w:beforeAutospacing="1" w:after="100" w:afterAutospacing="1"/>
    </w:pPr>
    <w:rPr>
      <w:rFonts w:eastAsia="Times New Roman"/>
    </w:rPr>
  </w:style>
  <w:style w:type="paragraph" w:styleId="aa">
    <w:name w:val="Body Text"/>
    <w:basedOn w:val="a"/>
    <w:rsid w:val="0078386B"/>
    <w:pPr>
      <w:spacing w:after="120"/>
    </w:pPr>
    <w:rPr>
      <w:rFonts w:eastAsia="Times New Roman"/>
    </w:rPr>
  </w:style>
  <w:style w:type="character" w:customStyle="1" w:styleId="ab">
    <w:name w:val="Основной текст Знак"/>
    <w:rsid w:val="0078386B"/>
    <w:rPr>
      <w:sz w:val="24"/>
    </w:rPr>
  </w:style>
  <w:style w:type="paragraph" w:styleId="ac">
    <w:name w:val="Block Text"/>
    <w:basedOn w:val="a"/>
    <w:rsid w:val="0078386B"/>
    <w:pPr>
      <w:ind w:left="-108" w:right="-108" w:firstLine="108"/>
      <w:jc w:val="center"/>
    </w:pPr>
    <w:rPr>
      <w:rFonts w:eastAsia="Times New Roman"/>
      <w:sz w:val="20"/>
    </w:rPr>
  </w:style>
  <w:style w:type="paragraph" w:styleId="23">
    <w:name w:val="Body Text Indent 2"/>
    <w:basedOn w:val="a"/>
    <w:rsid w:val="0078386B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rsid w:val="0078386B"/>
    <w:rPr>
      <w:sz w:val="24"/>
    </w:rPr>
  </w:style>
  <w:style w:type="paragraph" w:styleId="ad">
    <w:name w:val="header"/>
    <w:basedOn w:val="a"/>
    <w:rsid w:val="0078386B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Верхний колонтитул Знак"/>
    <w:rsid w:val="0078386B"/>
    <w:rPr>
      <w:sz w:val="24"/>
    </w:rPr>
  </w:style>
  <w:style w:type="paragraph" w:customStyle="1" w:styleId="af">
    <w:name w:val="Знак"/>
    <w:basedOn w:val="a"/>
    <w:rsid w:val="0078386B"/>
    <w:pPr>
      <w:spacing w:after="160" w:line="240" w:lineRule="atLeast"/>
    </w:pPr>
    <w:rPr>
      <w:rFonts w:ascii="Verdana" w:eastAsia="Times New Roman" w:hAnsi="Verdana"/>
      <w:sz w:val="20"/>
      <w:lang w:val="en-US" w:eastAsia="en-US"/>
    </w:rPr>
  </w:style>
  <w:style w:type="paragraph" w:customStyle="1" w:styleId="af0">
    <w:name w:val="Знак Знак Знак"/>
    <w:basedOn w:val="a"/>
    <w:rsid w:val="0078386B"/>
    <w:pPr>
      <w:spacing w:after="160" w:line="240" w:lineRule="atLeast"/>
    </w:pPr>
    <w:rPr>
      <w:rFonts w:ascii="Verdana" w:eastAsia="Times New Roman" w:hAnsi="Verdana"/>
      <w:sz w:val="20"/>
    </w:rPr>
  </w:style>
  <w:style w:type="character" w:styleId="af1">
    <w:name w:val="footnote reference"/>
    <w:semiHidden/>
    <w:rsid w:val="0078386B"/>
    <w:rPr>
      <w:vertAlign w:val="superscript"/>
    </w:rPr>
  </w:style>
  <w:style w:type="paragraph" w:customStyle="1" w:styleId="ConsPlusTitle">
    <w:name w:val="ConsPlusTitle"/>
    <w:rsid w:val="0078386B"/>
    <w:pPr>
      <w:widowControl w:val="0"/>
      <w:autoSpaceDE w:val="0"/>
      <w:autoSpaceDN w:val="0"/>
      <w:adjustRightInd w:val="0"/>
    </w:pPr>
    <w:rPr>
      <w:b/>
      <w:bCs/>
      <w:sz w:val="28"/>
    </w:rPr>
  </w:style>
  <w:style w:type="paragraph" w:styleId="af2">
    <w:name w:val="Body Text Indent"/>
    <w:basedOn w:val="a"/>
    <w:rsid w:val="0078386B"/>
    <w:pPr>
      <w:spacing w:after="120"/>
      <w:ind w:left="283"/>
    </w:pPr>
    <w:rPr>
      <w:rFonts w:eastAsia="Times New Roman"/>
    </w:rPr>
  </w:style>
  <w:style w:type="character" w:customStyle="1" w:styleId="af3">
    <w:name w:val="Основной текст с отступом Знак"/>
    <w:rsid w:val="0078386B"/>
    <w:rPr>
      <w:sz w:val="24"/>
    </w:rPr>
  </w:style>
  <w:style w:type="paragraph" w:customStyle="1" w:styleId="41">
    <w:name w:val="Знак4"/>
    <w:basedOn w:val="a"/>
    <w:rsid w:val="0078386B"/>
    <w:pPr>
      <w:spacing w:after="160" w:line="240" w:lineRule="atLeast"/>
    </w:pPr>
    <w:rPr>
      <w:rFonts w:ascii="Tahoma" w:eastAsia="Times New Roman" w:hAnsi="Tahoma"/>
      <w:sz w:val="18"/>
      <w:lang w:val="en-US" w:eastAsia="en-US"/>
    </w:rPr>
  </w:style>
  <w:style w:type="paragraph" w:styleId="af4">
    <w:name w:val="footnote text"/>
    <w:basedOn w:val="a"/>
    <w:semiHidden/>
    <w:rsid w:val="0078386B"/>
    <w:rPr>
      <w:rFonts w:eastAsia="Times New Roman"/>
      <w:sz w:val="20"/>
    </w:rPr>
  </w:style>
  <w:style w:type="character" w:customStyle="1" w:styleId="af5">
    <w:name w:val="Текст сноски Знак"/>
    <w:basedOn w:val="a0"/>
    <w:rsid w:val="0078386B"/>
  </w:style>
  <w:style w:type="character" w:customStyle="1" w:styleId="25">
    <w:name w:val="Заголовок 2 Знак"/>
    <w:rsid w:val="0078386B"/>
    <w:rPr>
      <w:rFonts w:ascii="Cambria" w:eastAsia="Times New Roman" w:hAnsi="Cambria" w:cs="Times New Roman"/>
      <w:b/>
      <w:bCs/>
      <w:i/>
      <w:iCs/>
      <w:sz w:val="28"/>
    </w:rPr>
  </w:style>
  <w:style w:type="character" w:styleId="af6">
    <w:name w:val="annotation reference"/>
    <w:semiHidden/>
    <w:rsid w:val="0078386B"/>
    <w:rPr>
      <w:sz w:val="16"/>
    </w:rPr>
  </w:style>
  <w:style w:type="paragraph" w:styleId="af7">
    <w:name w:val="annotation text"/>
    <w:basedOn w:val="a"/>
    <w:semiHidden/>
    <w:rsid w:val="0078386B"/>
    <w:rPr>
      <w:sz w:val="20"/>
    </w:rPr>
  </w:style>
  <w:style w:type="paragraph" w:styleId="af8">
    <w:name w:val="annotation subject"/>
    <w:basedOn w:val="af7"/>
    <w:next w:val="af7"/>
    <w:semiHidden/>
    <w:rsid w:val="0078386B"/>
    <w:rPr>
      <w:b/>
      <w:bCs/>
    </w:rPr>
  </w:style>
  <w:style w:type="paragraph" w:styleId="af9">
    <w:name w:val="Balloon Text"/>
    <w:basedOn w:val="a"/>
    <w:semiHidden/>
    <w:rsid w:val="0078386B"/>
    <w:rPr>
      <w:rFonts w:ascii="Tahoma" w:hAnsi="Tahoma" w:cs="Tahoma"/>
      <w:sz w:val="16"/>
    </w:rPr>
  </w:style>
  <w:style w:type="character" w:customStyle="1" w:styleId="30">
    <w:name w:val="Заголовок 3 Знак"/>
    <w:link w:val="3"/>
    <w:semiHidden/>
    <w:rsid w:val="00E05A0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E05A0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E05A0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a">
    <w:name w:val="caption"/>
    <w:basedOn w:val="a"/>
    <w:qFormat/>
    <w:rsid w:val="00291C6B"/>
    <w:pPr>
      <w:jc w:val="center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rsid w:val="00A074B7"/>
  </w:style>
  <w:style w:type="paragraph" w:styleId="afb">
    <w:name w:val="TOC Heading"/>
    <w:basedOn w:val="1"/>
    <w:next w:val="a"/>
    <w:uiPriority w:val="39"/>
    <w:semiHidden/>
    <w:unhideWhenUsed/>
    <w:qFormat/>
    <w:rsid w:val="00087A3E"/>
    <w:pPr>
      <w:keepLines/>
      <w:autoSpaceDE/>
      <w:autoSpaceDN/>
      <w:spacing w:before="480" w:line="276" w:lineRule="auto"/>
      <w:ind w:firstLine="0"/>
      <w:outlineLvl w:val="9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afc">
    <w:name w:val="List Paragraph"/>
    <w:basedOn w:val="a"/>
    <w:uiPriority w:val="1"/>
    <w:qFormat/>
    <w:rsid w:val="00715349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E6D94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styleId="afd">
    <w:name w:val="Table Grid"/>
    <w:basedOn w:val="a1"/>
    <w:uiPriority w:val="59"/>
    <w:rsid w:val="009C64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Subtitle"/>
    <w:basedOn w:val="normal"/>
    <w:next w:val="normal"/>
    <w:rsid w:val="0078386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rsid w:val="0078386B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"/>
    <w:rsid w:val="0078386B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64553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kUk7Mc4f8lltvnDik0AQNNG1Fg==">AMUW2mVGLtXaEvN2+jJWbGZTPh+6XoYVa7mp63dJN/vahIYwWKGnDE+aG5yv6VusEi6UMHOs7MuEvIDx7ODJvqoi+jvN91SjQgcJdJ7iLPNWwNIrO3nqEKM02vprIYS6Vjl41BffaOeyCcdduW+LTCcqwmDUmOz5XmtATVJKxiUmA7C+k4fT9u69kPCFFUC/KS1RgQqsYMUS1T1FVdXBzLfaVVQh9MUtOLWOD3c0KvIRILyJbKh/kabgHpFVhdmAOBIdn+9W+KhwtcnKuvW183R09JyVRJYc4HSwP6SH7cmOjAjNYwqKeYUo9+Q/9jj6pxuhJe4CGLeUq74UdDNOkxsYGEcFP7893AhNez4DPVSdzW3/9kTqn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21</Pages>
  <Words>5271</Words>
  <Characters>30050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TDN</dc:creator>
  <cp:lastModifiedBy>Пользователь Windows</cp:lastModifiedBy>
  <cp:revision>21</cp:revision>
  <dcterms:created xsi:type="dcterms:W3CDTF">2022-04-06T05:28:00Z</dcterms:created>
  <dcterms:modified xsi:type="dcterms:W3CDTF">2022-11-06T10:16:00Z</dcterms:modified>
</cp:coreProperties>
</file>