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Приложение II.1</w:t>
      </w:r>
    </w:p>
    <w:p w:rsidR="00000000" w:rsidDel="00000000" w:rsidP="00000000" w:rsidRDefault="00000000" w:rsidRPr="00000000" w14:paraId="00000002">
      <w:pPr>
        <w:spacing w:line="240" w:lineRule="auto"/>
        <w:ind w:firstLine="0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к ПООП по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профессии/специальности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  <w:br w:type="textWrapping"/>
        <w:t xml:space="preserve">31.02.01 Лечебное дело</w:t>
      </w:r>
    </w:p>
    <w:p w:rsidR="00000000" w:rsidDel="00000000" w:rsidP="00000000" w:rsidRDefault="00000000" w:rsidRPr="00000000" w14:paraId="00000003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5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ОП.0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. Основы патологии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2024г.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31.02.01 Лечебное дело  </w:t>
      </w:r>
    </w:p>
    <w:p w:rsidR="00000000" w:rsidDel="00000000" w:rsidP="00000000" w:rsidRDefault="00000000" w:rsidRPr="00000000" w14:paraId="00000034">
      <w:pPr>
        <w:tabs>
          <w:tab w:val="left" w:leader="none" w:pos="709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Организация-разработчик:</w:t>
      </w:r>
    </w:p>
    <w:p w:rsidR="00000000" w:rsidDel="00000000" w:rsidP="00000000" w:rsidRDefault="00000000" w:rsidRPr="00000000" w14:paraId="0000003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БУ «Нижневартовский медицинский колледж»</w:t>
      </w:r>
    </w:p>
    <w:p w:rsidR="00000000" w:rsidDel="00000000" w:rsidP="00000000" w:rsidRDefault="00000000" w:rsidRPr="00000000" w14:paraId="0000003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Разработчики:</w:t>
      </w:r>
    </w:p>
    <w:p w:rsidR="00000000" w:rsidDel="00000000" w:rsidP="00000000" w:rsidRDefault="00000000" w:rsidRPr="00000000" w14:paraId="0000003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Андреева А.Ю., преподаватель высшей квалификационной категории.</w:t>
      </w:r>
    </w:p>
    <w:p w:rsidR="00000000" w:rsidDel="00000000" w:rsidP="00000000" w:rsidRDefault="00000000" w:rsidRPr="00000000" w14:paraId="0000003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709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42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Layout w:type="fixed"/>
        <w:tblLook w:val="0000"/>
      </w:tblPr>
      <w:tblGrid>
        <w:gridCol w:w="7501"/>
        <w:gridCol w:w="1854"/>
        <w:tblGridChange w:id="0">
          <w:tblGrid>
            <w:gridCol w:w="7501"/>
            <w:gridCol w:w="1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1"/>
              <w:numPr>
                <w:ilvl w:val="0"/>
                <w:numId w:val="4"/>
              </w:numPr>
              <w:spacing w:line="24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widowControl w:val="1"/>
              <w:numPr>
                <w:ilvl w:val="0"/>
                <w:numId w:val="4"/>
              </w:numPr>
              <w:spacing w:line="24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  <w:p w:rsidR="00000000" w:rsidDel="00000000" w:rsidP="00000000" w:rsidRDefault="00000000" w:rsidRPr="00000000" w14:paraId="00000047">
            <w:pPr>
              <w:widowControl w:val="1"/>
              <w:numPr>
                <w:ilvl w:val="0"/>
                <w:numId w:val="4"/>
              </w:numPr>
              <w:spacing w:line="24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УСЛОВИЯ РЕАЛИЗАЦИИУЧЕБНОЙ ДИСЦИПЛИНЫ                 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widowControl w:val="1"/>
              <w:numPr>
                <w:ilvl w:val="0"/>
                <w:numId w:val="4"/>
              </w:numPr>
              <w:spacing w:line="24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  <w:p w:rsidR="00000000" w:rsidDel="00000000" w:rsidP="00000000" w:rsidRDefault="00000000" w:rsidRPr="00000000" w14:paraId="0000004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21</w:t>
            </w:r>
          </w:p>
        </w:tc>
      </w:tr>
    </w:tbl>
    <w:p w:rsidR="00000000" w:rsidDel="00000000" w:rsidP="00000000" w:rsidRDefault="00000000" w:rsidRPr="00000000" w14:paraId="0000004F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360"/>
          <w:tab w:val="left" w:leader="none" w:pos="1080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 ПАСПОРТ РАБОЧЕЙ ПРОГРАММЫ УЧЕБНОЙ ДИСЦИПЛИНЫ</w:t>
      </w:r>
    </w:p>
    <w:p w:rsidR="00000000" w:rsidDel="00000000" w:rsidP="00000000" w:rsidRDefault="00000000" w:rsidRPr="00000000" w14:paraId="00000054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ОП 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Основы патологии</w:t>
      </w:r>
    </w:p>
    <w:p w:rsidR="00000000" w:rsidDel="00000000" w:rsidP="00000000" w:rsidRDefault="00000000" w:rsidRPr="00000000" w14:paraId="00000055">
      <w:pPr>
        <w:tabs>
          <w:tab w:val="left" w:leader="none" w:pos="1080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1080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1.1. Область применения программы</w:t>
      </w:r>
    </w:p>
    <w:p w:rsidR="00000000" w:rsidDel="00000000" w:rsidP="00000000" w:rsidRDefault="00000000" w:rsidRPr="00000000" w14:paraId="00000057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Учебная дисциплина «Основы патологии» является обязательной частью общепрофессионального цикла основной образовательной программы в соответствии с ФГОС по специальности 31.02.01 Лечебное дело, квалификация фельдшер.</w:t>
      </w:r>
    </w:p>
    <w:p w:rsidR="00000000" w:rsidDel="00000000" w:rsidP="00000000" w:rsidRDefault="00000000" w:rsidRPr="00000000" w14:paraId="00000058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Учебная дисциплина «Основы патологии» обеспечивает формирование профессиональных и общих компетенций по всем видам деятельности ФГОС по специальности Лечебное дело. Особое значение дисциплина имеет при формировании и развитии общих и профессиональных компетенций.</w:t>
      </w:r>
    </w:p>
    <w:p w:rsidR="00000000" w:rsidDel="00000000" w:rsidP="00000000" w:rsidRDefault="00000000" w:rsidRPr="00000000" w14:paraId="00000059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Общие компетенции</w:t>
      </w:r>
    </w:p>
    <w:p w:rsidR="00000000" w:rsidDel="00000000" w:rsidP="00000000" w:rsidRDefault="00000000" w:rsidRPr="00000000" w14:paraId="0000005B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01. Выбирать способы решения задач профессиональной деятельности, применительно к различным контекстам.</w:t>
      </w:r>
    </w:p>
    <w:p w:rsidR="00000000" w:rsidDel="00000000" w:rsidP="00000000" w:rsidRDefault="00000000" w:rsidRPr="00000000" w14:paraId="0000005C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00000" w:rsidDel="00000000" w:rsidP="00000000" w:rsidRDefault="00000000" w:rsidRPr="00000000" w14:paraId="0000005D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03. Планировать и реализовывать собственное профессиональное и личностное развитие.</w:t>
      </w:r>
    </w:p>
    <w:p w:rsidR="00000000" w:rsidDel="00000000" w:rsidP="00000000" w:rsidRDefault="00000000" w:rsidRPr="00000000" w14:paraId="0000005E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04. Работать в коллективе и команде, эффективно взаимодействовать с коллегами, руководством, пациентами, клиентами. </w:t>
      </w:r>
    </w:p>
    <w:p w:rsidR="00000000" w:rsidDel="00000000" w:rsidP="00000000" w:rsidRDefault="00000000" w:rsidRPr="00000000" w14:paraId="0000005F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000000" w:rsidDel="00000000" w:rsidP="00000000" w:rsidRDefault="00000000" w:rsidRPr="00000000" w14:paraId="00000060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00000" w:rsidDel="00000000" w:rsidP="00000000" w:rsidRDefault="00000000" w:rsidRPr="00000000" w14:paraId="00000061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07. Содействовать сохранению окружающей среды, ресурсосбережению, эффективно действовать в чрезвычайных ситуациях.</w:t>
      </w:r>
    </w:p>
    <w:p w:rsidR="00000000" w:rsidDel="00000000" w:rsidP="00000000" w:rsidRDefault="00000000" w:rsidRPr="00000000" w14:paraId="00000062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000000" w:rsidDel="00000000" w:rsidP="00000000" w:rsidRDefault="00000000" w:rsidRPr="00000000" w14:paraId="00000063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09. Использовать информационные технологии в профессиональной деятельности.</w:t>
      </w:r>
    </w:p>
    <w:p w:rsidR="00000000" w:rsidDel="00000000" w:rsidP="00000000" w:rsidRDefault="00000000" w:rsidRPr="00000000" w14:paraId="00000064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10. Пользоваться профессиональной документацией на государственном и иностранном языках.</w:t>
      </w:r>
    </w:p>
    <w:p w:rsidR="00000000" w:rsidDel="00000000" w:rsidP="00000000" w:rsidRDefault="00000000" w:rsidRPr="00000000" w14:paraId="00000065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12. Оказывать первую помощь до оказания медицинской помощи гражданам при несчастных случаях, травмах, отравлениях и других состояниях и заболеваниях, угрожающих их жизни и здоровью.</w:t>
      </w:r>
    </w:p>
    <w:p w:rsidR="00000000" w:rsidDel="00000000" w:rsidP="00000000" w:rsidRDefault="00000000" w:rsidRPr="00000000" w14:paraId="00000066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355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Профессиональные компетенции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3.4.1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 Осуществление диагностической деятельности: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1.3. Проводить дифференциальную диагностику неосложненных острых и хронических заболеваний, других состояний, травм, отравлений;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1.7. Проводить распознавание заболеваний и (или) состояний у детей и взрослых, требующих оказания медицинской помощи в неотложной форме, без явных признаков угрозы жизни пациента.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3.4.2.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Осуществление лечебной деятельности: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2.2. Определять тактику ведения пациента;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2.4. Проводить контроль эффективности лечения;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2.5. Осуществлять динамическое наблюдение за пациентом при хронических заболеваниях и (или) состояниях, не сопровождающихся угрозой жизни пациента;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2.6. Организовывать медицинский уход за пациентом.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3.4.3.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Осуществление медицинской реабилитации и абилитации: </w:t>
      </w:r>
    </w:p>
    <w:p w:rsidR="00000000" w:rsidDel="00000000" w:rsidP="00000000" w:rsidRDefault="00000000" w:rsidRPr="00000000" w14:paraId="00000071">
      <w:pPr>
        <w:tabs>
          <w:tab w:val="left" w:leader="none" w:pos="355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 3.5. Организовывать питание и уход за пациентами при оказании паллиативной помощи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3.4.4.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Осуществление профилактической деятельности:</w:t>
      </w:r>
    </w:p>
    <w:p w:rsidR="00000000" w:rsidDel="00000000" w:rsidP="00000000" w:rsidRDefault="00000000" w:rsidRPr="00000000" w14:paraId="00000073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4.4. Проводить санитарно-гигиеническое просвещение населения;</w:t>
      </w:r>
    </w:p>
    <w:p w:rsidR="00000000" w:rsidDel="00000000" w:rsidP="00000000" w:rsidRDefault="00000000" w:rsidRPr="00000000" w14:paraId="00000074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4.5. Проводить иммунопрофилактику;</w:t>
      </w:r>
    </w:p>
    <w:p w:rsidR="00000000" w:rsidDel="00000000" w:rsidP="00000000" w:rsidRDefault="00000000" w:rsidRPr="00000000" w14:paraId="00000075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ПК 4.6. Проводить комплекс профилактических, противоэпидемических и санитарно-гигиенических мероприятий, направленных на снижение инфекционной и паразитарной заболеваемости, травматизма в работе и быту.</w:t>
      </w:r>
    </w:p>
    <w:p w:rsidR="00000000" w:rsidDel="00000000" w:rsidP="00000000" w:rsidRDefault="00000000" w:rsidRPr="00000000" w14:paraId="00000076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4.7. Организовывать здоровьесберегающую среду;</w:t>
      </w:r>
    </w:p>
    <w:p w:rsidR="00000000" w:rsidDel="00000000" w:rsidP="00000000" w:rsidRDefault="00000000" w:rsidRPr="00000000" w14:paraId="00000077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3.4.6.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Оказание медицинской помощи в экстренной форме:</w:t>
      </w:r>
    </w:p>
    <w:p w:rsidR="00000000" w:rsidDel="00000000" w:rsidP="00000000" w:rsidRDefault="00000000" w:rsidRPr="00000000" w14:paraId="00000078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6.1. Оценивать состояния требующие оказания медицинской помощи в экстренной форме;</w:t>
      </w:r>
    </w:p>
    <w:p w:rsidR="00000000" w:rsidDel="00000000" w:rsidP="00000000" w:rsidRDefault="00000000" w:rsidRPr="00000000" w14:paraId="00000079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6.2. Распознавать состояния, представляющие угрозу жизни, включая состояние клинической смерти, требующих оказания медицинской помощи в экстренной форме;</w:t>
      </w:r>
    </w:p>
    <w:p w:rsidR="00000000" w:rsidDel="00000000" w:rsidP="00000000" w:rsidRDefault="00000000" w:rsidRPr="00000000" w14:paraId="0000007A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6.3. Оказывать медицинскую помощь в экстренной форме при состояниях, представляющих угрозу жизни, в том числе при клинической смерти;</w:t>
      </w:r>
    </w:p>
    <w:p w:rsidR="00000000" w:rsidDel="00000000" w:rsidP="00000000" w:rsidRDefault="00000000" w:rsidRPr="00000000" w14:paraId="0000007B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6.4. Проводить базовую сердечно-легочную реанимацию;</w:t>
      </w:r>
    </w:p>
    <w:p w:rsidR="00000000" w:rsidDel="00000000" w:rsidP="00000000" w:rsidRDefault="00000000" w:rsidRPr="00000000" w14:paraId="0000007C">
      <w:pPr>
        <w:tabs>
          <w:tab w:val="left" w:leader="none" w:pos="283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6.6. Проводить контроль эффективности проводимых мероприятий.</w:t>
      </w:r>
    </w:p>
    <w:p w:rsidR="00000000" w:rsidDel="00000000" w:rsidP="00000000" w:rsidRDefault="00000000" w:rsidRPr="00000000" w14:paraId="0000007D">
      <w:pPr>
        <w:tabs>
          <w:tab w:val="left" w:leader="none" w:pos="3555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1.2. Цель и планируемые результаты освоения дисциплины:   </w:t>
      </w:r>
    </w:p>
    <w:p w:rsidR="00000000" w:rsidDel="00000000" w:rsidP="00000000" w:rsidRDefault="00000000" w:rsidRPr="00000000" w14:paraId="0000007F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</w:p>
    <w:p w:rsidR="00000000" w:rsidDel="00000000" w:rsidP="00000000" w:rsidRDefault="00000000" w:rsidRPr="00000000" w14:paraId="00000080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5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33"/>
        <w:gridCol w:w="4015"/>
        <w:gridCol w:w="5010"/>
        <w:tblGridChange w:id="0">
          <w:tblGrid>
            <w:gridCol w:w="1133"/>
            <w:gridCol w:w="4015"/>
            <w:gridCol w:w="50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8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ПК, ОК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05, ОК 09, </w:t>
            </w:r>
          </w:p>
          <w:p w:rsidR="00000000" w:rsidDel="00000000" w:rsidP="00000000" w:rsidRDefault="00000000" w:rsidRPr="00000000" w14:paraId="0000008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1.3</w:t>
            </w:r>
          </w:p>
          <w:p w:rsidR="00000000" w:rsidDel="00000000" w:rsidP="00000000" w:rsidRDefault="00000000" w:rsidRPr="00000000" w14:paraId="0000008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1.7.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 определять признаки типовых патологических процессов и отдельных заболеваний в организме человека.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 особенности регуляции функциональных систем организма человека при патологических процессах.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09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 определять морфологию патологически измененных тканей и органов.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 морфологические признаки патологически измененных тканей и органов.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09, </w:t>
            </w:r>
          </w:p>
          <w:p w:rsidR="00000000" w:rsidDel="00000000" w:rsidP="00000000" w:rsidRDefault="00000000" w:rsidRPr="00000000" w14:paraId="0000008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12, ПК6.1</w:t>
            </w:r>
          </w:p>
          <w:p w:rsidR="00000000" w:rsidDel="00000000" w:rsidP="00000000" w:rsidRDefault="00000000" w:rsidRPr="00000000" w14:paraId="0000008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ПК6.2</w:t>
            </w:r>
          </w:p>
          <w:p w:rsidR="00000000" w:rsidDel="00000000" w:rsidP="00000000" w:rsidRDefault="00000000" w:rsidRPr="00000000" w14:paraId="0000009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ПК6.3</w:t>
            </w:r>
          </w:p>
          <w:p w:rsidR="00000000" w:rsidDel="00000000" w:rsidP="00000000" w:rsidRDefault="00000000" w:rsidRPr="00000000" w14:paraId="0000009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ПК6.4</w:t>
            </w:r>
          </w:p>
          <w:p w:rsidR="00000000" w:rsidDel="00000000" w:rsidP="00000000" w:rsidRDefault="00000000" w:rsidRPr="00000000" w14:paraId="0000009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ПК6.6</w:t>
            </w:r>
          </w:p>
          <w:p w:rsidR="00000000" w:rsidDel="00000000" w:rsidP="00000000" w:rsidRDefault="00000000" w:rsidRPr="00000000" w14:paraId="0000009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осуществлять диагностическую деятельность:</w:t>
            </w:r>
          </w:p>
          <w:p w:rsidR="00000000" w:rsidDel="00000000" w:rsidP="00000000" w:rsidRDefault="00000000" w:rsidRPr="00000000" w14:paraId="0000009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оценивать анатомо-функциональное состояние органов и систем организма с учетом возрастных особенностей;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выявлять клинические признаки состояний, требующих оказания медицинской помощи в неотложной форме;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выявлять пациентов с повышенным риском развития злокачественных новообразований;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Знать:</w:t>
            </w:r>
          </w:p>
          <w:p w:rsidR="00000000" w:rsidDel="00000000" w:rsidP="00000000" w:rsidRDefault="00000000" w:rsidRPr="00000000" w14:paraId="0000009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-клинические проявления патологических изменений в различных органах и системах организма;</w:t>
            </w:r>
          </w:p>
          <w:p w:rsidR="00000000" w:rsidDel="00000000" w:rsidP="00000000" w:rsidRDefault="00000000" w:rsidRPr="00000000" w14:paraId="0000009A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клинические признаки и методы лечения внезапных острых заболеваний;</w:t>
            </w:r>
          </w:p>
          <w:p w:rsidR="00000000" w:rsidDel="00000000" w:rsidP="00000000" w:rsidRDefault="00000000" w:rsidRPr="00000000" w14:paraId="0000009B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этиологию, патогенез, клиническую картину, дифференциальную диагностику, особенности течения, осложнения и исходы неотложных заболеваний (состояний);</w:t>
            </w:r>
          </w:p>
          <w:p w:rsidR="00000000" w:rsidDel="00000000" w:rsidP="00000000" w:rsidRDefault="00000000" w:rsidRPr="00000000" w14:paraId="0000009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клинические признаки и методы диагностики внезапных острых заболеваний, состояний, представляющих угрозу жизни и здоровью человека;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09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04,</w:t>
            </w:r>
          </w:p>
          <w:p w:rsidR="00000000" w:rsidDel="00000000" w:rsidP="00000000" w:rsidRDefault="00000000" w:rsidRPr="00000000" w14:paraId="0000009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05,</w:t>
            </w:r>
          </w:p>
          <w:p w:rsidR="00000000" w:rsidDel="00000000" w:rsidP="00000000" w:rsidRDefault="00000000" w:rsidRPr="00000000" w14:paraId="000000A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06,</w:t>
            </w:r>
          </w:p>
          <w:p w:rsidR="00000000" w:rsidDel="00000000" w:rsidP="00000000" w:rsidRDefault="00000000" w:rsidRPr="00000000" w14:paraId="000000A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08,</w:t>
            </w:r>
          </w:p>
          <w:p w:rsidR="00000000" w:rsidDel="00000000" w:rsidP="00000000" w:rsidRDefault="00000000" w:rsidRPr="00000000" w14:paraId="000000A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09, </w:t>
            </w:r>
          </w:p>
          <w:p w:rsidR="00000000" w:rsidDel="00000000" w:rsidP="00000000" w:rsidRDefault="00000000" w:rsidRPr="00000000" w14:paraId="000000A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4.4,</w:t>
            </w:r>
          </w:p>
          <w:p w:rsidR="00000000" w:rsidDel="00000000" w:rsidP="00000000" w:rsidRDefault="00000000" w:rsidRPr="00000000" w14:paraId="000000A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4.7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Уметь:</w:t>
            </w:r>
          </w:p>
          <w:p w:rsidR="00000000" w:rsidDel="00000000" w:rsidP="00000000" w:rsidRDefault="00000000" w:rsidRPr="00000000" w14:paraId="000000A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выявлять курящих лиц и лиц, избыточно потребляющих алкоголь, с высоким риском развития болезней, связанных с курением, алкоголем и с отравлением суррогатами алкоголя;</w:t>
            </w:r>
          </w:p>
          <w:p w:rsidR="00000000" w:rsidDel="00000000" w:rsidP="00000000" w:rsidRDefault="00000000" w:rsidRPr="00000000" w14:paraId="000000A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проводить индивидуальные (групповые) беседы с населением 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болезней;</w:t>
            </w:r>
          </w:p>
          <w:p w:rsidR="00000000" w:rsidDel="00000000" w:rsidP="00000000" w:rsidRDefault="00000000" w:rsidRPr="00000000" w14:paraId="000000A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программах и способах отказа от вредных привычек;</w:t>
            </w:r>
          </w:p>
          <w:p w:rsidR="00000000" w:rsidDel="00000000" w:rsidP="00000000" w:rsidRDefault="00000000" w:rsidRPr="00000000" w14:paraId="000000A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проводить санитарно-гигиеническое обучение населения;</w:t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Знать: </w:t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организационные формы и методы по формированию здорового образа жизни населения, в том числе программы снижения веса, снижения потребления алкоголя и табака, предупреждение и борьба с потреблением наркотических средств и психотропных веществ;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современные информационные технологии;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</w:t>
            </w:r>
          </w:p>
          <w:p w:rsidR="00000000" w:rsidDel="00000000" w:rsidP="00000000" w:rsidRDefault="00000000" w:rsidRPr="00000000" w14:paraId="000000A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03, ОК 04, ОК 05, </w:t>
            </w:r>
          </w:p>
          <w:p w:rsidR="00000000" w:rsidDel="00000000" w:rsidP="00000000" w:rsidRDefault="00000000" w:rsidRPr="00000000" w14:paraId="000000A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09, </w:t>
            </w:r>
          </w:p>
          <w:p w:rsidR="00000000" w:rsidDel="00000000" w:rsidP="00000000" w:rsidRDefault="00000000" w:rsidRPr="00000000" w14:paraId="000000B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12, ПК 1.3</w:t>
            </w:r>
          </w:p>
          <w:p w:rsidR="00000000" w:rsidDel="00000000" w:rsidP="00000000" w:rsidRDefault="00000000" w:rsidRPr="00000000" w14:paraId="000000B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1.7 ПК 2.4</w:t>
            </w:r>
          </w:p>
          <w:p w:rsidR="00000000" w:rsidDel="00000000" w:rsidP="00000000" w:rsidRDefault="00000000" w:rsidRPr="00000000" w14:paraId="000000B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2.5</w:t>
            </w:r>
          </w:p>
          <w:p w:rsidR="00000000" w:rsidDel="00000000" w:rsidP="00000000" w:rsidRDefault="00000000" w:rsidRPr="00000000" w14:paraId="000000B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6.1</w:t>
            </w:r>
          </w:p>
          <w:p w:rsidR="00000000" w:rsidDel="00000000" w:rsidP="00000000" w:rsidRDefault="00000000" w:rsidRPr="00000000" w14:paraId="000000B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6.2</w:t>
            </w:r>
          </w:p>
        </w:tc>
        <w:tc>
          <w:tcPr/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 выявлять клинические проявления воспаления, отличать различные формы воспаления друг от друга.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 клинические проявления воспалительных реакций, форм воспаления.</w:t>
            </w:r>
          </w:p>
          <w:p w:rsidR="00000000" w:rsidDel="00000000" w:rsidP="00000000" w:rsidRDefault="00000000" w:rsidRPr="00000000" w14:paraId="000000B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</w:t>
            </w:r>
          </w:p>
          <w:p w:rsidR="00000000" w:rsidDel="00000000" w:rsidP="00000000" w:rsidRDefault="00000000" w:rsidRPr="00000000" w14:paraId="000000B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03, </w:t>
            </w:r>
          </w:p>
          <w:p w:rsidR="00000000" w:rsidDel="00000000" w:rsidP="00000000" w:rsidRDefault="00000000" w:rsidRPr="00000000" w14:paraId="000000BA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08, </w:t>
            </w:r>
          </w:p>
          <w:p w:rsidR="00000000" w:rsidDel="00000000" w:rsidP="00000000" w:rsidRDefault="00000000" w:rsidRPr="00000000" w14:paraId="000000BB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 пользоваться шифрами международной классификации болезней.</w:t>
            </w:r>
          </w:p>
          <w:p w:rsidR="00000000" w:rsidDel="00000000" w:rsidP="00000000" w:rsidRDefault="00000000" w:rsidRPr="00000000" w14:paraId="000000B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 международную классификацию болезней;</w:t>
            </w:r>
          </w:p>
          <w:p w:rsidR="00000000" w:rsidDel="00000000" w:rsidP="00000000" w:rsidRDefault="00000000" w:rsidRPr="00000000" w14:paraId="000000B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</w:t>
            </w:r>
          </w:p>
          <w:p w:rsidR="00000000" w:rsidDel="00000000" w:rsidP="00000000" w:rsidRDefault="00000000" w:rsidRPr="00000000" w14:paraId="000000C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03, </w:t>
            </w:r>
          </w:p>
          <w:p w:rsidR="00000000" w:rsidDel="00000000" w:rsidP="00000000" w:rsidRDefault="00000000" w:rsidRPr="00000000" w14:paraId="000000C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08, </w:t>
            </w:r>
          </w:p>
          <w:p w:rsidR="00000000" w:rsidDel="00000000" w:rsidP="00000000" w:rsidRDefault="00000000" w:rsidRPr="00000000" w14:paraId="000000C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0C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3.5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 определять признаки стойкого нарушения функций организма, обусловленного заболеваниями, последствиями травм или дефектами.</w:t>
            </w:r>
          </w:p>
        </w:tc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 признаки ограничения функций органов и систем органов, обусловленные тяжёлыми заболеваниями.</w:t>
            </w:r>
          </w:p>
        </w:tc>
      </w:tr>
    </w:tbl>
    <w:p w:rsidR="00000000" w:rsidDel="00000000" w:rsidP="00000000" w:rsidRDefault="00000000" w:rsidRPr="00000000" w14:paraId="000000C7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C9">
      <w:pPr>
        <w:widowControl w:val="1"/>
        <w:spacing w:line="276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tbl>
      <w:tblPr>
        <w:tblStyle w:val="Table3"/>
        <w:tblW w:w="985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592"/>
        <w:tblGridChange w:id="0">
          <w:tblGrid>
            <w:gridCol w:w="7262"/>
            <w:gridCol w:w="2592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A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C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E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0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2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Самостоятельная работа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6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 (экзамен*)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widowControl w:val="1"/>
              <w:spacing w:line="276" w:lineRule="auto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footerReference r:id="rId7" w:type="default"/>
          <w:footerReference r:id="rId8" w:type="even"/>
          <w:pgSz w:h="16838" w:w="11906" w:orient="portrait"/>
          <w:pgMar w:bottom="1134" w:top="1134" w:left="1134" w:right="1134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2.2. Тематический план и содержание учебной дисциплины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Основы патологии</w:t>
      </w:r>
    </w:p>
    <w:tbl>
      <w:tblPr>
        <w:tblStyle w:val="Table4"/>
        <w:tblW w:w="1546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83"/>
        <w:gridCol w:w="9129"/>
        <w:gridCol w:w="1228"/>
        <w:gridCol w:w="2023"/>
        <w:tblGridChange w:id="0">
          <w:tblGrid>
            <w:gridCol w:w="3083"/>
            <w:gridCol w:w="9129"/>
            <w:gridCol w:w="1228"/>
            <w:gridCol w:w="20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Раздел 1. Основы патологии</w:t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e0e0e0" w:val="clear"/>
          </w:tcPr>
          <w:p w:rsidR="00000000" w:rsidDel="00000000" w:rsidP="00000000" w:rsidRDefault="00000000" w:rsidRPr="00000000" w14:paraId="000000E5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6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Тема 1.1. Введение в патологию. Дистрофии</w:t>
            </w:r>
          </w:p>
        </w:tc>
        <w:tc>
          <w:tcPr/>
          <w:p w:rsidR="00000000" w:rsidDel="00000000" w:rsidP="00000000" w:rsidRDefault="00000000" w:rsidRPr="00000000" w14:paraId="000000E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shd w:fill="e0e0e0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Введение в патологию: определение, цели и задачи предмета, объекты и методы исследования, уровни организации живого, виды смерти, признаки клинической и биологической смерти.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09, ОК 12.</w:t>
            </w:r>
          </w:p>
          <w:p w:rsidR="00000000" w:rsidDel="00000000" w:rsidP="00000000" w:rsidRDefault="00000000" w:rsidRPr="00000000" w14:paraId="000000EE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6.2, ПК 6.3, ПК 6.4, ПК 6.6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Определение дистрофии. Причины и факторы риска развития дистрофии. Виды дистрофии: паренхиматозная, мезенхимальная и смешанная.</w:t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Нарушения белкового, жирового, углеводного, минерального и пигментного обмена.</w:t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Морфологические изменения в сердце, печени, почках, селезенке, сосудах при дистрофии. Исходы дистрофии.</w:t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№1 «Дистрофия. Патология обмена веществ»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widowControl w:val="1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Обсуждение общих вопросов.</w:t>
            </w:r>
          </w:p>
          <w:p w:rsidR="00000000" w:rsidDel="00000000" w:rsidP="00000000" w:rsidRDefault="00000000" w:rsidRPr="00000000" w14:paraId="00000101">
            <w:pPr>
              <w:widowControl w:val="1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Рассмотрение микропрепаратов и макропрепаратов (работа с микроскопами, микропрепаратами, гистологическими срезами тканей).</w:t>
            </w:r>
          </w:p>
          <w:p w:rsidR="00000000" w:rsidDel="00000000" w:rsidP="00000000" w:rsidRDefault="00000000" w:rsidRPr="00000000" w14:paraId="00000102">
            <w:pPr>
              <w:widowControl w:val="1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Запись в тетрадях основных определений.</w:t>
            </w:r>
          </w:p>
          <w:p w:rsidR="00000000" w:rsidDel="00000000" w:rsidP="00000000" w:rsidRDefault="00000000" w:rsidRPr="00000000" w14:paraId="00000103">
            <w:pPr>
              <w:widowControl w:val="1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Рассмотрение сущности и механизмов развития дистрофии.</w:t>
            </w:r>
          </w:p>
          <w:p w:rsidR="00000000" w:rsidDel="00000000" w:rsidP="00000000" w:rsidRDefault="00000000" w:rsidRPr="00000000" w14:paraId="00000104">
            <w:pPr>
              <w:widowControl w:val="1"/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Рассмотрение классификации дистрофии:</w:t>
            </w:r>
          </w:p>
          <w:p w:rsidR="00000000" w:rsidDel="00000000" w:rsidP="00000000" w:rsidRDefault="00000000" w:rsidRPr="00000000" w14:paraId="0000010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Паренхиматозные дистрофии - виды, клинико-морфологические признаки, клиническое значение.</w:t>
            </w:r>
          </w:p>
          <w:p w:rsidR="00000000" w:rsidDel="00000000" w:rsidP="00000000" w:rsidRDefault="00000000" w:rsidRPr="00000000" w14:paraId="0000010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Стромально-сосудистые (мезенхимальные) дистрофии - морфология нарушений   белкового, липидного, углеводного обмена; клинические проявления.</w:t>
            </w:r>
          </w:p>
          <w:p w:rsidR="00000000" w:rsidDel="00000000" w:rsidP="00000000" w:rsidRDefault="00000000" w:rsidRPr="00000000" w14:paraId="0000010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Смешанные дистрофии - морфология нарушений минерального и пигментного обмена.</w:t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Тема 1.2. Некроз. Апоптоз.</w:t>
            </w:r>
          </w:p>
        </w:tc>
        <w:tc>
          <w:tcPr/>
          <w:p w:rsidR="00000000" w:rsidDel="00000000" w:rsidP="00000000" w:rsidRDefault="00000000" w:rsidRPr="00000000" w14:paraId="0000010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e0e0e0" w:val="clear"/>
          </w:tcPr>
          <w:p w:rsidR="00000000" w:rsidDel="00000000" w:rsidP="00000000" w:rsidRDefault="00000000" w:rsidRPr="00000000" w14:paraId="0000010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Некроз – причины (физические, химические, механические, биологические). Виды некроза – коагуляционный, колликвационный, редкие виды.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09, ОК 10, </w:t>
            </w:r>
          </w:p>
          <w:p w:rsidR="00000000" w:rsidDel="00000000" w:rsidP="00000000" w:rsidRDefault="00000000" w:rsidRPr="00000000" w14:paraId="0000011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1.3, ПК 1.7, ПК 3.5</w:t>
            </w:r>
          </w:p>
          <w:p w:rsidR="00000000" w:rsidDel="00000000" w:rsidP="00000000" w:rsidRDefault="00000000" w:rsidRPr="00000000" w14:paraId="00000113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Влажная и сухая гангрена. Газовая гангрена.</w:t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Пролежень – некроз трофо-невротичесого генеза.</w:t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Морфологические признаки некроза – изменения ядра и цитоплазмы. Осложнения и исходы некроза.</w:t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 Апоптоз – биологическое значение в поддержании гомеостаза. Морфологические изменения клетки при апоптозе. Отличия некроза от апоптоза</w:t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№2 «Некроз. Апоптоз»</w:t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widowControl w:val="1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Обсуждение основных вопросов.</w:t>
            </w:r>
          </w:p>
          <w:p w:rsidR="00000000" w:rsidDel="00000000" w:rsidP="00000000" w:rsidRDefault="00000000" w:rsidRPr="00000000" w14:paraId="0000012A">
            <w:pPr>
              <w:widowControl w:val="1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Запись в тетрадь определений (некроз, апоптоз).</w:t>
            </w:r>
          </w:p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Рассмотрение сущности, причины возникновения, классификации и морфологические признаки некрозов (составление схем в тетрадях)</w:t>
            </w:r>
          </w:p>
          <w:p w:rsidR="00000000" w:rsidDel="00000000" w:rsidP="00000000" w:rsidRDefault="00000000" w:rsidRPr="00000000" w14:paraId="0000012C">
            <w:pPr>
              <w:widowControl w:val="1"/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Рассмотрение морфологических признаков и роли в поддержании гомеостаза организма апоптозов.</w:t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2F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Тема 1.3. Нарушение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крово- и лимфообращения</w:t>
            </w:r>
          </w:p>
          <w:p w:rsidR="00000000" w:rsidDel="00000000" w:rsidP="00000000" w:rsidRDefault="00000000" w:rsidRPr="00000000" w14:paraId="0000013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e0e0e0" w:val="clear"/>
          </w:tcPr>
          <w:p w:rsidR="00000000" w:rsidDel="00000000" w:rsidP="00000000" w:rsidRDefault="00000000" w:rsidRPr="00000000" w14:paraId="00000133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Структура системы кровообращения. Нарушения состояния крови, движения крови, сосудистой стенки и сложные патологические состояния.</w:t>
            </w:r>
          </w:p>
        </w:tc>
        <w:tc>
          <w:tcPr/>
          <w:p w:rsidR="00000000" w:rsidDel="00000000" w:rsidP="00000000" w:rsidRDefault="00000000" w:rsidRPr="00000000" w14:paraId="00000136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7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05, ОК 06, ОК 07, ОК 09, ОК 10,</w:t>
            </w:r>
          </w:p>
          <w:p w:rsidR="00000000" w:rsidDel="00000000" w:rsidP="00000000" w:rsidRDefault="00000000" w:rsidRPr="00000000" w14:paraId="0000013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4.4, ПК 4,7 </w:t>
            </w:r>
          </w:p>
          <w:p w:rsidR="00000000" w:rsidDel="00000000" w:rsidP="00000000" w:rsidRDefault="00000000" w:rsidRPr="00000000" w14:paraId="0000013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6.1, ПК 6.2, </w:t>
            </w:r>
          </w:p>
          <w:p w:rsidR="00000000" w:rsidDel="00000000" w:rsidP="00000000" w:rsidRDefault="00000000" w:rsidRPr="00000000" w14:paraId="0000013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6.3, ПК 6.4, ПК 6.6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Венозная и артериальная гиперемия, стаз, сладж, тромбоз, кровотечения, эмболия – причины, факторы риска, морфологические изменения, функциональные изменения, осложнения и исходы. Триада Вирхова. Группы риска по развитию данных состояний.</w:t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Шок – причины, классификация, стадии, морфологические изменения в органах-мишенях, осложнения и исходы.</w:t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ДВС-синдром - причины, классификация, стадии, морфологические изменения в органах-мишенях, осложнения и исходы.</w:t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 Сердечно-сосудистая недостаточность – причины, виды, классификация, морфологические изменения, осложнения и исходы.</w:t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6. Компенсаторно-приспособительные реакции при нарушении кровообращения. Лимфостаз.</w:t>
            </w:r>
          </w:p>
        </w:tc>
        <w:tc>
          <w:tcPr/>
          <w:p w:rsidR="00000000" w:rsidDel="00000000" w:rsidP="00000000" w:rsidRDefault="00000000" w:rsidRPr="00000000" w14:paraId="0000014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№3 «Патология кровообращения и лимфообращения»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widowControl w:val="1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Обсуждение общих вопросов:</w:t>
            </w:r>
          </w:p>
          <w:p w:rsidR="00000000" w:rsidDel="00000000" w:rsidP="00000000" w:rsidRDefault="00000000" w:rsidRPr="00000000" w14:paraId="0000015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Виды расстройств периферического кровообращения. </w:t>
            </w:r>
          </w:p>
          <w:p w:rsidR="00000000" w:rsidDel="00000000" w:rsidP="00000000" w:rsidRDefault="00000000" w:rsidRPr="00000000" w14:paraId="0000015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Артериальная гиперемия (полнокровие). Венозная гиперемия (полнокровие). </w:t>
            </w:r>
          </w:p>
          <w:p w:rsidR="00000000" w:rsidDel="00000000" w:rsidP="00000000" w:rsidRDefault="00000000" w:rsidRPr="00000000" w14:paraId="0000015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Артериальное малокровие или ишемия. </w:t>
            </w:r>
          </w:p>
          <w:p w:rsidR="00000000" w:rsidDel="00000000" w:rsidP="00000000" w:rsidRDefault="00000000" w:rsidRPr="00000000" w14:paraId="0000015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Коллатеральное кровообращение. </w:t>
            </w:r>
          </w:p>
          <w:p w:rsidR="00000000" w:rsidDel="00000000" w:rsidP="00000000" w:rsidRDefault="00000000" w:rsidRPr="00000000" w14:paraId="0000015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Нарушение реалогических свойств крови. Сладж. Стаз.Тромбоз. Эмболия. Нарушения микроциркуляции. ДВС-синдром</w:t>
            </w:r>
          </w:p>
          <w:p w:rsidR="00000000" w:rsidDel="00000000" w:rsidP="00000000" w:rsidRDefault="00000000" w:rsidRPr="00000000" w14:paraId="0000015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Реакции организма на повреждение. Стресс. Шок. Коллапс. Кома.</w:t>
            </w:r>
          </w:p>
          <w:p w:rsidR="00000000" w:rsidDel="00000000" w:rsidP="00000000" w:rsidRDefault="00000000" w:rsidRPr="00000000" w14:paraId="0000015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Определение понятий, причины, механизмы развития, структурно-функциональные изменения, значение для организма.</w:t>
            </w:r>
          </w:p>
          <w:p w:rsidR="00000000" w:rsidDel="00000000" w:rsidP="00000000" w:rsidRDefault="00000000" w:rsidRPr="00000000" w14:paraId="0000015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Лимфостаз. Механизм развития отеков.</w:t>
            </w:r>
          </w:p>
          <w:p w:rsidR="00000000" w:rsidDel="00000000" w:rsidP="00000000" w:rsidRDefault="00000000" w:rsidRPr="00000000" w14:paraId="0000015D">
            <w:pPr>
              <w:widowControl w:val="1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Запись важных моментов в тетрадь.</w:t>
            </w:r>
          </w:p>
          <w:p w:rsidR="00000000" w:rsidDel="00000000" w:rsidP="00000000" w:rsidRDefault="00000000" w:rsidRPr="00000000" w14:paraId="0000015E">
            <w:pPr>
              <w:widowControl w:val="1"/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микро- и макропрепаратов.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Тема 1.4. Воспаление</w:t>
            </w:r>
          </w:p>
        </w:tc>
        <w:tc>
          <w:tcPr/>
          <w:p w:rsidR="00000000" w:rsidDel="00000000" w:rsidP="00000000" w:rsidRDefault="00000000" w:rsidRPr="00000000" w14:paraId="0000016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Определение воспаления. Причины воспаления. Группы риска по развитию воспалительных процессов в организме. Классификация воспаления – стадии и формы.</w:t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8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12, ПК 4.4, ПК 4.5, ПК 4.6,</w:t>
            </w:r>
          </w:p>
          <w:p w:rsidR="00000000" w:rsidDel="00000000" w:rsidP="00000000" w:rsidRDefault="00000000" w:rsidRPr="00000000" w14:paraId="0000016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6.1, ПК 6.2, </w:t>
            </w:r>
          </w:p>
          <w:p w:rsidR="00000000" w:rsidDel="00000000" w:rsidP="00000000" w:rsidRDefault="00000000" w:rsidRPr="00000000" w14:paraId="0000016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6.3, ПК 6.4, ПК 6.6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Медиаторы воспаления – понятие, роль в развитии воспалительного процесса, виды медиаторов.</w:t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Осложнения воспаления, исходы.</w:t>
            </w:r>
          </w:p>
        </w:tc>
        <w:tc>
          <w:tcPr/>
          <w:p w:rsidR="00000000" w:rsidDel="00000000" w:rsidP="00000000" w:rsidRDefault="00000000" w:rsidRPr="00000000" w14:paraId="00000171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Синдром системной воспалительной реакции (SIRS).</w:t>
            </w:r>
          </w:p>
        </w:tc>
        <w:tc>
          <w:tcPr/>
          <w:p w:rsidR="00000000" w:rsidDel="00000000" w:rsidP="00000000" w:rsidRDefault="00000000" w:rsidRPr="00000000" w14:paraId="00000175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 Сепсис – классификация сепсиса, стадии.</w:t>
            </w:r>
          </w:p>
        </w:tc>
        <w:tc>
          <w:tcPr/>
          <w:p w:rsidR="00000000" w:rsidDel="00000000" w:rsidP="00000000" w:rsidRDefault="00000000" w:rsidRPr="00000000" w14:paraId="0000017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6. Морфологические изменения в органах при развитии воспалительных процессов. Механизмы компенсации при воспалении.</w:t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№4 «Воспаление»</w:t>
            </w:r>
          </w:p>
        </w:tc>
        <w:tc>
          <w:tcPr/>
          <w:p w:rsidR="00000000" w:rsidDel="00000000" w:rsidP="00000000" w:rsidRDefault="00000000" w:rsidRPr="00000000" w14:paraId="00000181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2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widowControl w:val="1"/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Обсуждение общих вопросов:</w:t>
            </w:r>
          </w:p>
          <w:p w:rsidR="00000000" w:rsidDel="00000000" w:rsidP="00000000" w:rsidRDefault="00000000" w:rsidRPr="00000000" w14:paraId="0000018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Общая характеристика воспаления. </w:t>
            </w:r>
          </w:p>
          <w:p w:rsidR="00000000" w:rsidDel="00000000" w:rsidP="00000000" w:rsidRDefault="00000000" w:rsidRPr="00000000" w14:paraId="0000018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Патофизиология и морфология воспаления. </w:t>
            </w:r>
          </w:p>
          <w:p w:rsidR="00000000" w:rsidDel="00000000" w:rsidP="00000000" w:rsidRDefault="00000000" w:rsidRPr="00000000" w14:paraId="0000018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Острое экссудативное воспаление.</w:t>
            </w:r>
          </w:p>
          <w:p w:rsidR="00000000" w:rsidDel="00000000" w:rsidP="00000000" w:rsidRDefault="00000000" w:rsidRPr="00000000" w14:paraId="0000018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Хроническое воспаление и гранулематозное воспаление. </w:t>
            </w:r>
          </w:p>
          <w:p w:rsidR="00000000" w:rsidDel="00000000" w:rsidP="00000000" w:rsidRDefault="00000000" w:rsidRPr="00000000" w14:paraId="0000018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Сепсис – характеристика сепсиса.</w:t>
            </w:r>
          </w:p>
          <w:p w:rsidR="00000000" w:rsidDel="00000000" w:rsidP="00000000" w:rsidRDefault="00000000" w:rsidRPr="00000000" w14:paraId="0000018A">
            <w:pPr>
              <w:widowControl w:val="1"/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Запись важных моментов в тетрадь.</w:t>
            </w:r>
          </w:p>
          <w:p w:rsidR="00000000" w:rsidDel="00000000" w:rsidP="00000000" w:rsidRDefault="00000000" w:rsidRPr="00000000" w14:paraId="0000018B">
            <w:pPr>
              <w:widowControl w:val="1"/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микро- и макропрепаратов.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Тема 1.5. Иммунопатологические процессы</w:t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Понятие об иммунитете. Виды иммунитета. Органы и клетки иммунной системы. Формирование иммунного ответа в ответ на антиген.</w:t>
            </w:r>
          </w:p>
        </w:tc>
        <w:tc>
          <w:tcPr/>
          <w:p w:rsidR="00000000" w:rsidDel="00000000" w:rsidP="00000000" w:rsidRDefault="00000000" w:rsidRPr="00000000" w14:paraId="00000194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5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07, </w:t>
            </w:r>
          </w:p>
          <w:p w:rsidR="00000000" w:rsidDel="00000000" w:rsidP="00000000" w:rsidRDefault="00000000" w:rsidRPr="00000000" w14:paraId="00000196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2.2,</w:t>
            </w:r>
          </w:p>
          <w:p w:rsidR="00000000" w:rsidDel="00000000" w:rsidP="00000000" w:rsidRDefault="00000000" w:rsidRPr="00000000" w14:paraId="00000197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ПК 2.4.,ПК 2.5,</w:t>
            </w:r>
          </w:p>
          <w:p w:rsidR="00000000" w:rsidDel="00000000" w:rsidP="00000000" w:rsidRDefault="00000000" w:rsidRPr="00000000" w14:paraId="00000198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2.6</w:t>
            </w:r>
          </w:p>
          <w:p w:rsidR="00000000" w:rsidDel="00000000" w:rsidP="00000000" w:rsidRDefault="00000000" w:rsidRPr="00000000" w14:paraId="0000019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4.4. ПК 4.5. ПК 4.7 </w:t>
            </w:r>
          </w:p>
          <w:p w:rsidR="00000000" w:rsidDel="00000000" w:rsidP="00000000" w:rsidRDefault="00000000" w:rsidRPr="00000000" w14:paraId="0000019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6.1, ПК 6.2, </w:t>
            </w:r>
          </w:p>
          <w:p w:rsidR="00000000" w:rsidDel="00000000" w:rsidP="00000000" w:rsidRDefault="00000000" w:rsidRPr="00000000" w14:paraId="0000019B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6.3, ПК 6.4, ПК 6.6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Иммунопатологические процессы: реакции гиперчувствительности 1-4 типа, иммунокомплексные процессы, иммунодефицитные состояния, амилоидоз.</w:t>
            </w:r>
          </w:p>
        </w:tc>
        <w:tc>
          <w:tcPr/>
          <w:p w:rsidR="00000000" w:rsidDel="00000000" w:rsidP="00000000" w:rsidRDefault="00000000" w:rsidRPr="00000000" w14:paraId="0000019E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Причины развития иммунопатологии. Патофизиологические и патоморфологические изменения в органах и тканях. Осложнения и исходы иммунопатологических процессов.</w:t>
            </w:r>
          </w:p>
        </w:tc>
        <w:tc>
          <w:tcPr/>
          <w:p w:rsidR="00000000" w:rsidDel="00000000" w:rsidP="00000000" w:rsidRDefault="00000000" w:rsidRPr="00000000" w14:paraId="000001A2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№5 «Патология иммунной системы»</w:t>
            </w:r>
          </w:p>
        </w:tc>
        <w:tc>
          <w:tcPr/>
          <w:p w:rsidR="00000000" w:rsidDel="00000000" w:rsidP="00000000" w:rsidRDefault="00000000" w:rsidRPr="00000000" w14:paraId="000001A6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widowControl w:val="1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Обсуждение основных вопросов:</w:t>
            </w:r>
          </w:p>
          <w:p w:rsidR="00000000" w:rsidDel="00000000" w:rsidP="00000000" w:rsidRDefault="00000000" w:rsidRPr="00000000" w14:paraId="000001A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Строение и функционирование иммунной системы. </w:t>
            </w:r>
          </w:p>
          <w:p w:rsidR="00000000" w:rsidDel="00000000" w:rsidP="00000000" w:rsidRDefault="00000000" w:rsidRPr="00000000" w14:paraId="000001A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Иммунопатологические процессы – иммунодефицитные состояния, реакции гиперчувствительности, аутоиммунные болезни, амилоидоз. </w:t>
            </w:r>
          </w:p>
          <w:p w:rsidR="00000000" w:rsidDel="00000000" w:rsidP="00000000" w:rsidRDefault="00000000" w:rsidRPr="00000000" w14:paraId="000001A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Иммунологическая толерантность. </w:t>
            </w:r>
          </w:p>
          <w:p w:rsidR="00000000" w:rsidDel="00000000" w:rsidP="00000000" w:rsidRDefault="00000000" w:rsidRPr="00000000" w14:paraId="000001A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Аллергические реакции.</w:t>
            </w:r>
          </w:p>
          <w:p w:rsidR="00000000" w:rsidDel="00000000" w:rsidP="00000000" w:rsidRDefault="00000000" w:rsidRPr="00000000" w14:paraId="000001AE">
            <w:pPr>
              <w:widowControl w:val="1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механизмов, вовлеченных в процессы повреждения клеток.</w:t>
            </w:r>
          </w:p>
          <w:p w:rsidR="00000000" w:rsidDel="00000000" w:rsidP="00000000" w:rsidRDefault="00000000" w:rsidRPr="00000000" w14:paraId="000001AF">
            <w:pPr>
              <w:widowControl w:val="1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Запись определений и схем иммунных процесв при патологии в тетрадях.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Тема 1.6. Опухоли</w:t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Понятие об опухолевом процессе. Причины и факторы риска развития опухолей. Теории канцерогенеза.</w:t>
            </w:r>
          </w:p>
        </w:tc>
        <w:tc>
          <w:tcPr/>
          <w:p w:rsidR="00000000" w:rsidDel="00000000" w:rsidP="00000000" w:rsidRDefault="00000000" w:rsidRPr="00000000" w14:paraId="000001B8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07, ОК 09, ОК 12, </w:t>
            </w:r>
          </w:p>
          <w:p w:rsidR="00000000" w:rsidDel="00000000" w:rsidP="00000000" w:rsidRDefault="00000000" w:rsidRPr="00000000" w14:paraId="000001B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4.4, ПК 4.7</w:t>
            </w:r>
          </w:p>
          <w:p w:rsidR="00000000" w:rsidDel="00000000" w:rsidP="00000000" w:rsidRDefault="00000000" w:rsidRPr="00000000" w14:paraId="000001BB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1.3. ПК 1.7</w:t>
            </w:r>
          </w:p>
          <w:p w:rsidR="00000000" w:rsidDel="00000000" w:rsidP="00000000" w:rsidRDefault="00000000" w:rsidRPr="00000000" w14:paraId="000001BC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3.5.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Виды атипизма и опухолевого роста.</w:t>
            </w:r>
          </w:p>
        </w:tc>
        <w:tc>
          <w:tcPr/>
          <w:p w:rsidR="00000000" w:rsidDel="00000000" w:rsidP="00000000" w:rsidRDefault="00000000" w:rsidRPr="00000000" w14:paraId="000001BF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Отличия доброкачественных и злокачественных опухолей. </w:t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Классификация TNM.</w:t>
            </w:r>
          </w:p>
        </w:tc>
        <w:tc>
          <w:tcPr/>
          <w:p w:rsidR="00000000" w:rsidDel="00000000" w:rsidP="00000000" w:rsidRDefault="00000000" w:rsidRPr="00000000" w14:paraId="000001C7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 Понятие о раке и саркоме, отличия.</w:t>
            </w:r>
          </w:p>
        </w:tc>
        <w:tc>
          <w:tcPr/>
          <w:p w:rsidR="00000000" w:rsidDel="00000000" w:rsidP="00000000" w:rsidRDefault="00000000" w:rsidRPr="00000000" w14:paraId="000001CB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6. Понятие о процессе метастазирования, виды.</w:t>
            </w:r>
          </w:p>
        </w:tc>
        <w:tc>
          <w:tcPr/>
          <w:p w:rsidR="00000000" w:rsidDel="00000000" w:rsidP="00000000" w:rsidRDefault="00000000" w:rsidRPr="00000000" w14:paraId="000001CF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7. Гистологическая классификация опухолей.</w:t>
            </w:r>
          </w:p>
        </w:tc>
        <w:tc>
          <w:tcPr/>
          <w:p w:rsidR="00000000" w:rsidDel="00000000" w:rsidP="00000000" w:rsidRDefault="00000000" w:rsidRPr="00000000" w14:paraId="000001D3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8. Местное и общее влияние опухолей на организм. </w:t>
            </w:r>
          </w:p>
        </w:tc>
        <w:tc>
          <w:tcPr/>
          <w:p w:rsidR="00000000" w:rsidDel="00000000" w:rsidP="00000000" w:rsidRDefault="00000000" w:rsidRPr="00000000" w14:paraId="000001D7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9. Осложнения опухолевого процесса и исходы.</w:t>
            </w:r>
          </w:p>
        </w:tc>
        <w:tc>
          <w:tcPr/>
          <w:p w:rsidR="00000000" w:rsidDel="00000000" w:rsidP="00000000" w:rsidRDefault="00000000" w:rsidRPr="00000000" w14:paraId="000001DB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№6 «Опухоли»</w:t>
            </w:r>
          </w:p>
        </w:tc>
        <w:tc>
          <w:tcPr/>
          <w:p w:rsidR="00000000" w:rsidDel="00000000" w:rsidP="00000000" w:rsidRDefault="00000000" w:rsidRPr="00000000" w14:paraId="000001DF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widowControl w:val="1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Обсуждение основных вопросов:</w:t>
            </w:r>
          </w:p>
          <w:p w:rsidR="00000000" w:rsidDel="00000000" w:rsidP="00000000" w:rsidRDefault="00000000" w:rsidRPr="00000000" w14:paraId="000001E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Виды канцерогенов.</w:t>
            </w:r>
          </w:p>
          <w:p w:rsidR="00000000" w:rsidDel="00000000" w:rsidP="00000000" w:rsidRDefault="00000000" w:rsidRPr="00000000" w14:paraId="000001E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Теории канцерогенеза. </w:t>
            </w:r>
          </w:p>
          <w:p w:rsidR="00000000" w:rsidDel="00000000" w:rsidP="00000000" w:rsidRDefault="00000000" w:rsidRPr="00000000" w14:paraId="000001E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Этиология и патогенез опухоли. </w:t>
            </w:r>
          </w:p>
          <w:p w:rsidR="00000000" w:rsidDel="00000000" w:rsidP="00000000" w:rsidRDefault="00000000" w:rsidRPr="00000000" w14:paraId="000001E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Общая характеристика.</w:t>
            </w:r>
          </w:p>
          <w:p w:rsidR="00000000" w:rsidDel="00000000" w:rsidP="00000000" w:rsidRDefault="00000000" w:rsidRPr="00000000" w14:paraId="000001E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Строение опухолей. </w:t>
            </w:r>
          </w:p>
          <w:p w:rsidR="00000000" w:rsidDel="00000000" w:rsidP="00000000" w:rsidRDefault="00000000" w:rsidRPr="00000000" w14:paraId="000001E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Сущность опухолевого роста. </w:t>
            </w:r>
          </w:p>
          <w:p w:rsidR="00000000" w:rsidDel="00000000" w:rsidP="00000000" w:rsidRDefault="00000000" w:rsidRPr="00000000" w14:paraId="000001E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Основные свойства опухолей. </w:t>
            </w:r>
          </w:p>
          <w:p w:rsidR="00000000" w:rsidDel="00000000" w:rsidP="00000000" w:rsidRDefault="00000000" w:rsidRPr="00000000" w14:paraId="000001E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Виды атипизма. </w:t>
            </w:r>
          </w:p>
          <w:p w:rsidR="00000000" w:rsidDel="00000000" w:rsidP="00000000" w:rsidRDefault="00000000" w:rsidRPr="00000000" w14:paraId="000001E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Доброкачественные и злокачественные опухоли.</w:t>
            </w:r>
          </w:p>
          <w:p w:rsidR="00000000" w:rsidDel="00000000" w:rsidP="00000000" w:rsidRDefault="00000000" w:rsidRPr="00000000" w14:paraId="000001E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Понятие рецидива. </w:t>
            </w:r>
          </w:p>
          <w:p w:rsidR="00000000" w:rsidDel="00000000" w:rsidP="00000000" w:rsidRDefault="00000000" w:rsidRPr="00000000" w14:paraId="000001E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Процесс метастазирования. </w:t>
            </w:r>
          </w:p>
          <w:p w:rsidR="00000000" w:rsidDel="00000000" w:rsidP="00000000" w:rsidRDefault="00000000" w:rsidRPr="00000000" w14:paraId="000001E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Взаимоотношение организма и опухоли. </w:t>
            </w:r>
          </w:p>
          <w:p w:rsidR="00000000" w:rsidDel="00000000" w:rsidP="00000000" w:rsidRDefault="00000000" w:rsidRPr="00000000" w14:paraId="000001E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Состояние иммунной системы макроорганизма при развитии опухоли.</w:t>
            </w:r>
          </w:p>
          <w:p w:rsidR="00000000" w:rsidDel="00000000" w:rsidP="00000000" w:rsidRDefault="00000000" w:rsidRPr="00000000" w14:paraId="000001F0">
            <w:pPr>
              <w:widowControl w:val="1"/>
              <w:numPr>
                <w:ilvl w:val="0"/>
                <w:numId w:val="3"/>
              </w:num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микро- и макропрепаратов.</w:t>
            </w:r>
          </w:p>
          <w:p w:rsidR="00000000" w:rsidDel="00000000" w:rsidP="00000000" w:rsidRDefault="00000000" w:rsidRPr="00000000" w14:paraId="000001F1">
            <w:pPr>
              <w:widowControl w:val="1"/>
              <w:numPr>
                <w:ilvl w:val="0"/>
                <w:numId w:val="3"/>
              </w:num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Запись основных моментов.</w:t>
            </w:r>
          </w:p>
          <w:p w:rsidR="00000000" w:rsidDel="00000000" w:rsidP="00000000" w:rsidRDefault="00000000" w:rsidRPr="00000000" w14:paraId="000001F2">
            <w:pPr>
              <w:widowControl w:val="1"/>
              <w:numPr>
                <w:ilvl w:val="0"/>
                <w:numId w:val="3"/>
              </w:num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Решение кроссвордов, задач.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F4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F5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Тема 1.7. Гипоксия. Нарушения терморегуляции</w:t>
            </w:r>
          </w:p>
        </w:tc>
        <w:tc>
          <w:tcPr/>
          <w:p w:rsidR="00000000" w:rsidDel="00000000" w:rsidP="00000000" w:rsidRDefault="00000000" w:rsidRPr="00000000" w14:paraId="000001F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Причины гипоксии. Классификация гипоксий Ван Лир: гипоксическая, гемическая, гистотоксическая, циркуляторная и смешанная.</w:t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FC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07, ОК 09</w:t>
            </w:r>
          </w:p>
          <w:p w:rsidR="00000000" w:rsidDel="00000000" w:rsidP="00000000" w:rsidRDefault="00000000" w:rsidRPr="00000000" w14:paraId="000001F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4.4. ПК 4.7,</w:t>
            </w:r>
          </w:p>
          <w:p w:rsidR="00000000" w:rsidDel="00000000" w:rsidP="00000000" w:rsidRDefault="00000000" w:rsidRPr="00000000" w14:paraId="000001FE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2.2,</w:t>
            </w:r>
          </w:p>
          <w:p w:rsidR="00000000" w:rsidDel="00000000" w:rsidP="00000000" w:rsidRDefault="00000000" w:rsidRPr="00000000" w14:paraId="000001FF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ПК 2.4.,ПК 2.5,</w:t>
            </w:r>
          </w:p>
          <w:p w:rsidR="00000000" w:rsidDel="00000000" w:rsidP="00000000" w:rsidRDefault="00000000" w:rsidRPr="00000000" w14:paraId="00000200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2.6</w:t>
            </w:r>
          </w:p>
          <w:p w:rsidR="00000000" w:rsidDel="00000000" w:rsidP="00000000" w:rsidRDefault="00000000" w:rsidRPr="00000000" w14:paraId="00000201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Патогенетические и патоморфологические изменения в органах и тканях при гипоксии. Осложнения гипоксии. Срочные механизмы компенсации гипоксии.</w:t>
            </w:r>
          </w:p>
        </w:tc>
        <w:tc>
          <w:tcPr/>
          <w:p w:rsidR="00000000" w:rsidDel="00000000" w:rsidP="00000000" w:rsidRDefault="00000000" w:rsidRPr="00000000" w14:paraId="00000204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Механизмы терморегуляции (центры терморегуляции). Виды пирогенов.</w:t>
            </w:r>
          </w:p>
        </w:tc>
        <w:tc>
          <w:tcPr/>
          <w:p w:rsidR="00000000" w:rsidDel="00000000" w:rsidP="00000000" w:rsidRDefault="00000000" w:rsidRPr="00000000" w14:paraId="00000208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Лихорадка – причины, формы и виды. Стадии лихорадки.</w:t>
            </w:r>
          </w:p>
        </w:tc>
        <w:tc>
          <w:tcPr/>
          <w:p w:rsidR="00000000" w:rsidDel="00000000" w:rsidP="00000000" w:rsidRDefault="00000000" w:rsidRPr="00000000" w14:paraId="0000020C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№7 «Гипоксия. Нарушения терморегуляции»</w:t>
            </w:r>
          </w:p>
        </w:tc>
        <w:tc>
          <w:tcPr/>
          <w:p w:rsidR="00000000" w:rsidDel="00000000" w:rsidP="00000000" w:rsidRDefault="00000000" w:rsidRPr="00000000" w14:paraId="00000210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widowControl w:val="1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Обсуждение общих вопросов.</w:t>
            </w:r>
          </w:p>
          <w:p w:rsidR="00000000" w:rsidDel="00000000" w:rsidP="00000000" w:rsidRDefault="00000000" w:rsidRPr="00000000" w14:paraId="0000021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Общая характеристика гипоксии как состояния абсолютной или относительной недостаточности биологического окисления. </w:t>
            </w:r>
          </w:p>
          <w:p w:rsidR="00000000" w:rsidDel="00000000" w:rsidP="00000000" w:rsidRDefault="00000000" w:rsidRPr="00000000" w14:paraId="0000021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Классификация гипоксических состояний. </w:t>
            </w:r>
          </w:p>
          <w:p w:rsidR="00000000" w:rsidDel="00000000" w:rsidP="00000000" w:rsidRDefault="00000000" w:rsidRPr="00000000" w14:paraId="0000021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Структурно-функциональные расстройства при гипоксии. </w:t>
            </w:r>
          </w:p>
          <w:p w:rsidR="00000000" w:rsidDel="00000000" w:rsidP="00000000" w:rsidRDefault="00000000" w:rsidRPr="00000000" w14:paraId="0000021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Гипоксия в патогенезе различных заболеваний. </w:t>
            </w:r>
          </w:p>
          <w:p w:rsidR="00000000" w:rsidDel="00000000" w:rsidP="00000000" w:rsidRDefault="00000000" w:rsidRPr="00000000" w14:paraId="0000021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Адаптивные реакции при гипоксии. </w:t>
            </w:r>
          </w:p>
          <w:p w:rsidR="00000000" w:rsidDel="00000000" w:rsidP="00000000" w:rsidRDefault="00000000" w:rsidRPr="00000000" w14:paraId="0000021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Устойчивость разных органов и тканей к кислородному голоданию. </w:t>
            </w:r>
          </w:p>
          <w:p w:rsidR="00000000" w:rsidDel="00000000" w:rsidP="00000000" w:rsidRDefault="00000000" w:rsidRPr="00000000" w14:paraId="0000021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Экстренная и долговременная адаптация организма к гипоксии, закономерности формирования, механизмы и проявления. </w:t>
            </w:r>
          </w:p>
          <w:p w:rsidR="00000000" w:rsidDel="00000000" w:rsidP="00000000" w:rsidRDefault="00000000" w:rsidRPr="00000000" w14:paraId="000002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Значение гипоксии для организма.</w:t>
            </w:r>
          </w:p>
          <w:p w:rsidR="00000000" w:rsidDel="00000000" w:rsidP="00000000" w:rsidRDefault="00000000" w:rsidRPr="00000000" w14:paraId="0000021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Нарушения терморегуляции. Гипертермия.  </w:t>
            </w:r>
          </w:p>
          <w:p w:rsidR="00000000" w:rsidDel="00000000" w:rsidP="00000000" w:rsidRDefault="00000000" w:rsidRPr="00000000" w14:paraId="0000021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-Лихорадка, клинико- морфологические проявления, стадии лихорадки. Значение лихорадки для организма.  </w:t>
            </w:r>
          </w:p>
          <w:p w:rsidR="00000000" w:rsidDel="00000000" w:rsidP="00000000" w:rsidRDefault="00000000" w:rsidRPr="00000000" w14:paraId="0000021E">
            <w:pPr>
              <w:widowControl w:val="1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видов лихорадки и разных типов температурных кривых. </w:t>
            </w:r>
          </w:p>
          <w:p w:rsidR="00000000" w:rsidDel="00000000" w:rsidP="00000000" w:rsidRDefault="00000000" w:rsidRPr="00000000" w14:paraId="0000021F">
            <w:pPr>
              <w:widowControl w:val="1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Заполнение температурных листков.</w:t>
            </w:r>
          </w:p>
        </w:tc>
        <w:tc>
          <w:tcPr/>
          <w:p w:rsidR="00000000" w:rsidDel="00000000" w:rsidP="00000000" w:rsidRDefault="00000000" w:rsidRPr="00000000" w14:paraId="00000220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22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Тема 1.8. Процессы адаптации. </w:t>
            </w:r>
          </w:p>
        </w:tc>
        <w:tc>
          <w:tcPr/>
          <w:p w:rsidR="00000000" w:rsidDel="00000000" w:rsidP="00000000" w:rsidRDefault="00000000" w:rsidRPr="00000000" w14:paraId="0000022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Компенсация. </w:t>
            </w:r>
          </w:p>
        </w:tc>
        <w:tc>
          <w:tcPr/>
          <w:p w:rsidR="00000000" w:rsidDel="00000000" w:rsidP="00000000" w:rsidRDefault="00000000" w:rsidRPr="00000000" w14:paraId="00000228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2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04, ОК 07, ОК 09, ПК 1.3.</w:t>
            </w:r>
          </w:p>
          <w:p w:rsidR="00000000" w:rsidDel="00000000" w:rsidP="00000000" w:rsidRDefault="00000000" w:rsidRPr="00000000" w14:paraId="0000022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3.5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Адаптация. </w:t>
            </w:r>
          </w:p>
        </w:tc>
        <w:tc>
          <w:tcPr/>
          <w:p w:rsidR="00000000" w:rsidDel="00000000" w:rsidP="00000000" w:rsidRDefault="00000000" w:rsidRPr="00000000" w14:paraId="0000022D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Атрофия. Гипертрофия. Гиперплазия. </w:t>
            </w:r>
          </w:p>
        </w:tc>
        <w:tc>
          <w:tcPr/>
          <w:p w:rsidR="00000000" w:rsidDel="00000000" w:rsidP="00000000" w:rsidRDefault="00000000" w:rsidRPr="00000000" w14:paraId="00000231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Регенерация и заживление – виды, механизмы. </w:t>
            </w:r>
          </w:p>
        </w:tc>
        <w:tc>
          <w:tcPr/>
          <w:p w:rsidR="00000000" w:rsidDel="00000000" w:rsidP="00000000" w:rsidRDefault="00000000" w:rsidRPr="00000000" w14:paraId="00000235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№8 «Компенсаторно-приспособительные реакции организма.»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widowControl w:val="1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Обсуждение основных вопросов:</w:t>
            </w:r>
          </w:p>
          <w:p w:rsidR="00000000" w:rsidDel="00000000" w:rsidP="00000000" w:rsidRDefault="00000000" w:rsidRPr="00000000" w14:paraId="0000023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Регенерация. </w:t>
            </w:r>
          </w:p>
          <w:p w:rsidR="00000000" w:rsidDel="00000000" w:rsidP="00000000" w:rsidRDefault="00000000" w:rsidRPr="00000000" w14:paraId="0000023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Гипертрофия и гиперплазия. </w:t>
            </w:r>
          </w:p>
          <w:p w:rsidR="00000000" w:rsidDel="00000000" w:rsidP="00000000" w:rsidRDefault="00000000" w:rsidRPr="00000000" w14:paraId="0000023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Атрофия.</w:t>
            </w:r>
          </w:p>
          <w:p w:rsidR="00000000" w:rsidDel="00000000" w:rsidP="00000000" w:rsidRDefault="00000000" w:rsidRPr="00000000" w14:paraId="0000024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Организация и инкапсуляция. </w:t>
            </w:r>
          </w:p>
          <w:p w:rsidR="00000000" w:rsidDel="00000000" w:rsidP="00000000" w:rsidRDefault="00000000" w:rsidRPr="00000000" w14:paraId="0000024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Метаплазия. </w:t>
            </w:r>
          </w:p>
          <w:p w:rsidR="00000000" w:rsidDel="00000000" w:rsidP="00000000" w:rsidRDefault="00000000" w:rsidRPr="00000000" w14:paraId="0000024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Механизмы компенсации функций. </w:t>
            </w:r>
          </w:p>
          <w:p w:rsidR="00000000" w:rsidDel="00000000" w:rsidP="00000000" w:rsidRDefault="00000000" w:rsidRPr="00000000" w14:paraId="0000024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Виды заживления ран. </w:t>
            </w:r>
          </w:p>
          <w:p w:rsidR="00000000" w:rsidDel="00000000" w:rsidP="00000000" w:rsidRDefault="00000000" w:rsidRPr="00000000" w14:paraId="00000244">
            <w:pPr>
              <w:widowControl w:val="1"/>
              <w:numPr>
                <w:ilvl w:val="0"/>
                <w:numId w:val="2"/>
              </w:num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Изучение микро- и макропрепаратов.</w:t>
            </w:r>
          </w:p>
          <w:p w:rsidR="00000000" w:rsidDel="00000000" w:rsidP="00000000" w:rsidRDefault="00000000" w:rsidRPr="00000000" w14:paraId="00000245">
            <w:pPr>
              <w:widowControl w:val="1"/>
              <w:numPr>
                <w:ilvl w:val="0"/>
                <w:numId w:val="2"/>
              </w:num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Запись основных моментов в тетрадь.</w:t>
            </w:r>
          </w:p>
        </w:tc>
        <w:tc>
          <w:tcPr/>
          <w:p w:rsidR="00000000" w:rsidDel="00000000" w:rsidP="00000000" w:rsidRDefault="00000000" w:rsidRPr="00000000" w14:paraId="00000246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248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1.9. Нозология. МКБ-Х</w:t>
            </w:r>
          </w:p>
        </w:tc>
        <w:tc>
          <w:tcPr/>
          <w:p w:rsidR="00000000" w:rsidDel="00000000" w:rsidP="00000000" w:rsidRDefault="00000000" w:rsidRPr="00000000" w14:paraId="0000024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4B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4C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медицинский классификационный список Всемирной организации здравоохранения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0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№9 «Нозология МКБ-Х»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53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</w:t>
            </w:r>
          </w:p>
          <w:p w:rsidR="00000000" w:rsidDel="00000000" w:rsidP="00000000" w:rsidRDefault="00000000" w:rsidRPr="00000000" w14:paraId="00000254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03, ОК 05,</w:t>
            </w:r>
          </w:p>
          <w:p w:rsidR="00000000" w:rsidDel="00000000" w:rsidP="00000000" w:rsidRDefault="00000000" w:rsidRPr="00000000" w14:paraId="00000255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06, ОК 08, ОК 9, ОК 12</w:t>
            </w:r>
          </w:p>
          <w:p w:rsidR="00000000" w:rsidDel="00000000" w:rsidP="00000000" w:rsidRDefault="00000000" w:rsidRPr="00000000" w14:paraId="00000256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2.2. ПК 2.4, ПК 2.5., ПК 2.6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widowControl w:val="1"/>
              <w:numPr>
                <w:ilvl w:val="0"/>
                <w:numId w:val="7"/>
              </w:num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Обсуждение основных вопросов:</w:t>
            </w:r>
          </w:p>
          <w:p w:rsidR="00000000" w:rsidDel="00000000" w:rsidP="00000000" w:rsidRDefault="00000000" w:rsidRPr="00000000" w14:paraId="0000025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Структура МКБ-Х. </w:t>
            </w:r>
          </w:p>
          <w:p w:rsidR="00000000" w:rsidDel="00000000" w:rsidP="00000000" w:rsidRDefault="00000000" w:rsidRPr="00000000" w14:paraId="0000025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Понятие о болезни. </w:t>
            </w:r>
          </w:p>
          <w:p w:rsidR="00000000" w:rsidDel="00000000" w:rsidP="00000000" w:rsidRDefault="00000000" w:rsidRPr="00000000" w14:paraId="0000025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-Структура диагноза.</w:t>
            </w:r>
          </w:p>
        </w:tc>
        <w:tc>
          <w:tcPr/>
          <w:p w:rsidR="00000000" w:rsidDel="00000000" w:rsidP="00000000" w:rsidRDefault="00000000" w:rsidRPr="00000000" w14:paraId="0000025C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tabs>
                <w:tab w:val="left" w:leader="none" w:pos="8730"/>
              </w:tabs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Всего:</w:t>
            </w:r>
          </w:p>
        </w:tc>
        <w:tc>
          <w:tcPr/>
          <w:p w:rsidR="00000000" w:rsidDel="00000000" w:rsidP="00000000" w:rsidRDefault="00000000" w:rsidRPr="00000000" w14:paraId="00000260">
            <w:pPr>
              <w:spacing w:line="240" w:lineRule="auto"/>
              <w:ind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18/18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2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  <w:sectPr>
          <w:type w:val="nextPage"/>
          <w:pgSz w:h="11906" w:w="16838" w:orient="landscape"/>
          <w:pgMar w:bottom="1134" w:top="1134" w:left="1134" w:right="1134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3. УСЛОВИЯ РЕАЛИЗАЦИИ УЧЕБНОЙ ДИСЦИПЛИНЫ</w:t>
      </w:r>
    </w:p>
    <w:p w:rsidR="00000000" w:rsidDel="00000000" w:rsidP="00000000" w:rsidRDefault="00000000" w:rsidRPr="00000000" w14:paraId="0000026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3.1. 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26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реализации программы учебной дисциплины должны быть предусмотрены следующие специальные помещения</w:t>
      </w:r>
    </w:p>
    <w:p w:rsidR="00000000" w:rsidDel="00000000" w:rsidP="00000000" w:rsidRDefault="00000000" w:rsidRPr="00000000" w14:paraId="0000026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Кабинет «Генетика человека с основами медицинской генетики», </w:t>
      </w:r>
    </w:p>
    <w:p w:rsidR="00000000" w:rsidDel="00000000" w:rsidP="00000000" w:rsidRDefault="00000000" w:rsidRPr="00000000" w14:paraId="0000026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оснащённый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оборудованием: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мебель для организации рабочего места преподавателя;</w:t>
      </w:r>
    </w:p>
    <w:p w:rsidR="00000000" w:rsidDel="00000000" w:rsidP="00000000" w:rsidRDefault="00000000" w:rsidRPr="00000000" w14:paraId="0000026A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мебель для организации рабочих мест обучающихся;</w:t>
      </w:r>
    </w:p>
    <w:p w:rsidR="00000000" w:rsidDel="00000000" w:rsidP="00000000" w:rsidRDefault="00000000" w:rsidRPr="00000000" w14:paraId="0000026B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мебель для рационального размещения и хранения средств обучения (секционные комбинированные шкафы);</w:t>
      </w:r>
    </w:p>
    <w:p w:rsidR="00000000" w:rsidDel="00000000" w:rsidP="00000000" w:rsidRDefault="00000000" w:rsidRPr="00000000" w14:paraId="0000026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техническими средствами обучения: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мультимедийные средства обучения: компьютерные презентации, фильмы, задания в тестовой форме и пособия на электронных носителях. </w:t>
      </w:r>
    </w:p>
    <w:p w:rsidR="00000000" w:rsidDel="00000000" w:rsidP="00000000" w:rsidRDefault="00000000" w:rsidRPr="00000000" w14:paraId="0000026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Методические материалы: </w:t>
      </w:r>
    </w:p>
    <w:p w:rsidR="00000000" w:rsidDel="00000000" w:rsidP="00000000" w:rsidRDefault="00000000" w:rsidRPr="00000000" w14:paraId="0000026F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Изобразительные пособия: плакаты, таблицы, фотографии, фотоснимки, рентгеновские снимки, схемы, таблицы, макропрепараты, микропрепараты, контрольно-оценочные средства, учебно-методический комплекс.</w:t>
      </w:r>
    </w:p>
    <w:p w:rsidR="00000000" w:rsidDel="00000000" w:rsidP="00000000" w:rsidRDefault="00000000" w:rsidRPr="00000000" w14:paraId="00000270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27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widowControl w:val="1"/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 Печатные издания</w:t>
      </w:r>
    </w:p>
    <w:p w:rsidR="00000000" w:rsidDel="00000000" w:rsidP="00000000" w:rsidRDefault="00000000" w:rsidRPr="00000000" w14:paraId="00000274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3.2.1.1. Основные источники</w:t>
      </w:r>
    </w:p>
    <w:p w:rsidR="00000000" w:rsidDel="00000000" w:rsidP="00000000" w:rsidRDefault="00000000" w:rsidRPr="00000000" w14:paraId="00000275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Пауков, В. С. Основы патологии [Текст]: учебник В. С. Пауков — М.: ГЭОТАР-Медиа, 2019. — 288 с.</w:t>
      </w:r>
    </w:p>
    <w:p w:rsidR="00000000" w:rsidDel="00000000" w:rsidP="00000000" w:rsidRDefault="00000000" w:rsidRPr="00000000" w14:paraId="00000276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Пауков, В. С., Литвицкий, П. Ф. Патологическая анатомия и патологическая физиология [Текст]: учеб. по дисциплине «Патологическая анатомия и патологическая физиология» для студентов учреждений сред. проф. образования / В. С. Пауков, П. Ф. Литвицкий. — М.: ГЭОТАР-Медиа, 2015. — 256 с.</w:t>
      </w:r>
    </w:p>
    <w:p w:rsidR="00000000" w:rsidDel="00000000" w:rsidP="00000000" w:rsidRDefault="00000000" w:rsidRPr="00000000" w14:paraId="0000027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3.2.1.2. Дополнительные источники</w:t>
      </w:r>
    </w:p>
    <w:p w:rsidR="00000000" w:rsidDel="00000000" w:rsidP="00000000" w:rsidRDefault="00000000" w:rsidRPr="00000000" w14:paraId="00000279">
      <w:p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Горелова, Л. В. Основы патологии в таблицах и рисунках [Текст]/  Л. В. Горелова. – Ростов на/Д.: Феникс, 2016. - 312с.</w:t>
      </w:r>
    </w:p>
    <w:p w:rsidR="00000000" w:rsidDel="00000000" w:rsidP="00000000" w:rsidRDefault="00000000" w:rsidRPr="00000000" w14:paraId="0000027A">
      <w:p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Ефремов, А. В. Патофизиология. Основные понятия [Текст]/ А. В. Ефремов, Е. Н. Самсонова. – М.: ГЭОТАР -Медиа 2014. – 365 с. </w:t>
      </w:r>
    </w:p>
    <w:p w:rsidR="00000000" w:rsidDel="00000000" w:rsidP="00000000" w:rsidRDefault="00000000" w:rsidRPr="00000000" w14:paraId="0000027B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Маянский, Д. Н. Лекции по клинической патологии [Текст]/ Д. Н. Маянский. – М.: ГЭОТАР-Медиа, 2015. – 480 с.</w:t>
      </w:r>
    </w:p>
    <w:p w:rsidR="00000000" w:rsidDel="00000000" w:rsidP="00000000" w:rsidRDefault="00000000" w:rsidRPr="00000000" w14:paraId="0000027C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Михайлов, В. П. Общая патология [Текст] / В. П. Михайлов. – Ростов н/Д.: Феникс, 2015. – 437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Митрофаненко, В.П., Алабин, И.В. Основы патологии [Текст]: учеб. / В.П. Митрофаненко, И.В. Алабин.- М.: ГЭОТАР –Медиа, 2019. - 272 с. </w:t>
      </w:r>
    </w:p>
    <w:p w:rsidR="00000000" w:rsidDel="00000000" w:rsidP="00000000" w:rsidRDefault="00000000" w:rsidRPr="00000000" w14:paraId="0000027E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Мусселиус, Ю.С. Синдромная патология, дифференциальная диагностика с фармакотерапией [Текст] / Ю.С. Мусселиус, Т.П. Удалова.– Ростов н/Д.: Феникс, 2016.-289 с.</w:t>
      </w:r>
    </w:p>
    <w:p w:rsidR="00000000" w:rsidDel="00000000" w:rsidP="00000000" w:rsidRDefault="00000000" w:rsidRPr="00000000" w14:paraId="0000027F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Пальцев, М. А. Пауков В.С. Патология в 2 томах [Текст] / М. А. Пальцев, В. С. Пауков. – М.: ГЭОТАР-медиа, 2016. – том 1 - 642 с. том 2 - 488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Пальцев, М.А.Атлас по патологической анатомии [Текст] / М.А. Пальцев, А.Б. Пономарев, А.В.Берестова.– М.: Медицина, 2015.- 432 с.</w:t>
      </w:r>
    </w:p>
    <w:p w:rsidR="00000000" w:rsidDel="00000000" w:rsidP="00000000" w:rsidRDefault="00000000" w:rsidRPr="00000000" w14:paraId="00000281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Пальцев, М. А., Пауков, В.С., Улумбеков, Э.Г.  - Патология (Руководство) - Издательский дом «ГЭОТАР – МЕД», 2016, 960 с.</w:t>
      </w:r>
    </w:p>
    <w:p w:rsidR="00000000" w:rsidDel="00000000" w:rsidP="00000000" w:rsidRDefault="00000000" w:rsidRPr="00000000" w14:paraId="00000282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Пальцев, М. А., Аничков, М.Н., Рыбакова, М.Г. - Руководство к практическим занятиям по патологической анатомии - М., 2О15, 893 с.</w:t>
      </w:r>
    </w:p>
    <w:p w:rsidR="00000000" w:rsidDel="00000000" w:rsidP="00000000" w:rsidRDefault="00000000" w:rsidRPr="00000000" w14:paraId="00000283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Пальцев, М. А., Серов, В.В. – Патологическая анатомия. Курс лекций. М., Медицина, 2016, - 640 с.</w:t>
      </w:r>
    </w:p>
    <w:p w:rsidR="00000000" w:rsidDel="00000000" w:rsidP="00000000" w:rsidRDefault="00000000" w:rsidRPr="00000000" w14:paraId="00000284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Пальцев, М. А., Аничков, М.Н. Патологическая анатомия. В 2 томах. - М.: Медицина, 2015- том 1 - 528 с.; том 2 часть 1 - 736 с.; том 2 часть 2 - 680 с.</w:t>
      </w:r>
    </w:p>
    <w:p w:rsidR="00000000" w:rsidDel="00000000" w:rsidP="00000000" w:rsidRDefault="00000000" w:rsidRPr="00000000" w14:paraId="00000285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Патологическая анатомия [Текст]: национальное руководство / ред. М.А.Пальцев, Л.В.Кактурский, О.В.Зайратьянц. - М.: ГЭОТАР-Медиа, 2014. – 1264 с. </w:t>
      </w:r>
    </w:p>
    <w:p w:rsidR="00000000" w:rsidDel="00000000" w:rsidP="00000000" w:rsidRDefault="00000000" w:rsidRPr="00000000" w14:paraId="00000286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Ремизов, И. В. Основы патологии [Текст]/ И. В. Ремизов, В. А. Дорошенко. – Ростов н/Д.: Феникс, 2019. - 221 с.-(Среднее профессиональное образование)</w:t>
      </w:r>
    </w:p>
    <w:p w:rsidR="00000000" w:rsidDel="00000000" w:rsidP="00000000" w:rsidRDefault="00000000" w:rsidRPr="00000000" w14:paraId="00000287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Смирнов, В.П. Патология [Текст]: учеб. /В.П.Смирнов – Нижний Новгород: Дятловы горы, 2017. -352 с. </w:t>
      </w:r>
    </w:p>
    <w:p w:rsidR="00000000" w:rsidDel="00000000" w:rsidP="00000000" w:rsidRDefault="00000000" w:rsidRPr="00000000" w14:paraId="00000288">
      <w:pPr>
        <w:widowControl w:val="1"/>
        <w:numPr>
          <w:ilvl w:val="0"/>
          <w:numId w:val="5"/>
        </w:numPr>
        <w:tabs>
          <w:tab w:val="left" w:leader="none" w:pos="360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Фролов, В. А. Патологическая физиология [Текст] / В. А. Фролов, Д. П. Билибин, Г. А. Дроздова. – М.: ИД «Высшее образование и наука», 2014. – 587 с.</w:t>
      </w:r>
    </w:p>
    <w:p w:rsidR="00000000" w:rsidDel="00000000" w:rsidP="00000000" w:rsidRDefault="00000000" w:rsidRPr="00000000" w14:paraId="00000289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4. КОНТРОЛЬ И ОЦЕНКА РЕЗУЛЬТАТОВ</w:t>
      </w:r>
    </w:p>
    <w:p w:rsidR="00000000" w:rsidDel="00000000" w:rsidP="00000000" w:rsidRDefault="00000000" w:rsidRPr="00000000" w14:paraId="000002AF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ОСВОЕНИЯ ДИСЦИПЛИНЫ</w:t>
      </w:r>
    </w:p>
    <w:p w:rsidR="00000000" w:rsidDel="00000000" w:rsidP="00000000" w:rsidRDefault="00000000" w:rsidRPr="00000000" w14:paraId="000002B0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pStyle w:val="Heading1"/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before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тестирования, а также выполнения обучающимися индивидуальных заданий.</w:t>
      </w:r>
    </w:p>
    <w:p w:rsidR="00000000" w:rsidDel="00000000" w:rsidP="00000000" w:rsidRDefault="00000000" w:rsidRPr="00000000" w14:paraId="000002B2">
      <w:pPr>
        <w:spacing w:line="240" w:lineRule="auto"/>
        <w:ind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17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43"/>
        <w:gridCol w:w="4005"/>
        <w:gridCol w:w="3226"/>
        <w:tblGridChange w:id="0">
          <w:tblGrid>
            <w:gridCol w:w="2943"/>
            <w:gridCol w:w="4005"/>
            <w:gridCol w:w="32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Результаты обучения</w:t>
            </w:r>
          </w:p>
        </w:tc>
        <w:tc>
          <w:tcPr/>
          <w:p w:rsidR="00000000" w:rsidDel="00000000" w:rsidP="00000000" w:rsidRDefault="00000000" w:rsidRPr="00000000" w14:paraId="000002B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2B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определять признаки типовых патологических процессов и отдельных заболеваний в организме человека.</w:t>
            </w:r>
          </w:p>
          <w:p w:rsidR="00000000" w:rsidDel="00000000" w:rsidP="00000000" w:rsidRDefault="00000000" w:rsidRPr="00000000" w14:paraId="000002B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 особенности регуляции функциональных систем организма человека при патологических процессах.</w:t>
            </w:r>
          </w:p>
        </w:tc>
        <w:tc>
          <w:tcPr/>
          <w:p w:rsidR="00000000" w:rsidDel="00000000" w:rsidP="00000000" w:rsidRDefault="00000000" w:rsidRPr="00000000" w14:paraId="000002B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демонстрируют и оценивают практические умения по определению признаков типовых патологических процессов и отдельных заболеваний в организме человека. </w:t>
            </w:r>
          </w:p>
          <w:p w:rsidR="00000000" w:rsidDel="00000000" w:rsidP="00000000" w:rsidRDefault="00000000" w:rsidRPr="00000000" w14:paraId="000002BA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логично выстраивают алгоритм решения профессиональных и практикоориентированных заданий (ситуационные задачи, проблемно-ситуационные задания, кроссворды).</w:t>
            </w:r>
          </w:p>
          <w:p w:rsidR="00000000" w:rsidDel="00000000" w:rsidP="00000000" w:rsidRDefault="00000000" w:rsidRPr="00000000" w14:paraId="000002BB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Демонстрируют правильное решение заданий в тестовой форме.</w:t>
            </w:r>
          </w:p>
        </w:tc>
        <w:tc>
          <w:tcPr/>
          <w:p w:rsidR="00000000" w:rsidDel="00000000" w:rsidP="00000000" w:rsidRDefault="00000000" w:rsidRPr="00000000" w14:paraId="000002B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демонстрации обучающимися практических умений. </w:t>
            </w:r>
          </w:p>
          <w:p w:rsidR="00000000" w:rsidDel="00000000" w:rsidP="00000000" w:rsidRDefault="00000000" w:rsidRPr="00000000" w14:paraId="000002B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Решение профессиональных и практикоориентированных заданий.</w:t>
            </w:r>
          </w:p>
          <w:p w:rsidR="00000000" w:rsidDel="00000000" w:rsidP="00000000" w:rsidRDefault="00000000" w:rsidRPr="00000000" w14:paraId="000002B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Тестирование</w:t>
            </w:r>
          </w:p>
          <w:p w:rsidR="00000000" w:rsidDel="00000000" w:rsidP="00000000" w:rsidRDefault="00000000" w:rsidRPr="00000000" w14:paraId="000002B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определять морфологию патологически измененных тканей и органов.</w:t>
            </w:r>
          </w:p>
          <w:p w:rsidR="00000000" w:rsidDel="00000000" w:rsidP="00000000" w:rsidRDefault="00000000" w:rsidRPr="00000000" w14:paraId="000002C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 морфологические признаки патологически измененных тканей и органов. </w:t>
            </w:r>
          </w:p>
        </w:tc>
        <w:tc>
          <w:tcPr/>
          <w:p w:rsidR="00000000" w:rsidDel="00000000" w:rsidP="00000000" w:rsidRDefault="00000000" w:rsidRPr="00000000" w14:paraId="000002C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демонстрируют и оценивают практические умения по определению морфологии патологически измененных тканей и органов. </w:t>
            </w:r>
          </w:p>
          <w:p w:rsidR="00000000" w:rsidDel="00000000" w:rsidP="00000000" w:rsidRDefault="00000000" w:rsidRPr="00000000" w14:paraId="000002C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логично выстраивают алгоритм решения профессиональных и практикоориентированных заданий (ситуационные задачи, проблемно-ситуационные задания, кроссворды).</w:t>
            </w:r>
          </w:p>
          <w:p w:rsidR="00000000" w:rsidDel="00000000" w:rsidP="00000000" w:rsidRDefault="00000000" w:rsidRPr="00000000" w14:paraId="000002C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Правильно отвечают на тестовые задания.</w:t>
            </w:r>
          </w:p>
        </w:tc>
        <w:tc>
          <w:tcPr/>
          <w:p w:rsidR="00000000" w:rsidDel="00000000" w:rsidP="00000000" w:rsidRDefault="00000000" w:rsidRPr="00000000" w14:paraId="000002C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демонстрации обучающимися практических умений. </w:t>
            </w:r>
          </w:p>
          <w:p w:rsidR="00000000" w:rsidDel="00000000" w:rsidP="00000000" w:rsidRDefault="00000000" w:rsidRPr="00000000" w14:paraId="000002C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Решение профессиональных и практикоориентированных заданий.</w:t>
            </w:r>
          </w:p>
          <w:p w:rsidR="00000000" w:rsidDel="00000000" w:rsidP="00000000" w:rsidRDefault="00000000" w:rsidRPr="00000000" w14:paraId="000002C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Тестирование</w:t>
            </w:r>
          </w:p>
          <w:p w:rsidR="00000000" w:rsidDel="00000000" w:rsidP="00000000" w:rsidRDefault="00000000" w:rsidRPr="00000000" w14:paraId="000002C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осуществлять диагностическую деятельность:</w:t>
            </w:r>
          </w:p>
          <w:p w:rsidR="00000000" w:rsidDel="00000000" w:rsidP="00000000" w:rsidRDefault="00000000" w:rsidRPr="00000000" w14:paraId="000002C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оценивать анатомо-функциональное состояние органов и систем организма с учетом возрастных особенностей;</w:t>
            </w:r>
          </w:p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выявлять клинические признаки состояний, требующих оказания медицинской помощи в неотложной форме;</w:t>
            </w:r>
          </w:p>
          <w:p w:rsidR="00000000" w:rsidDel="00000000" w:rsidP="00000000" w:rsidRDefault="00000000" w:rsidRPr="00000000" w14:paraId="000002C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выявлять пациентов с повышенным риском развития злокачественных новообразований.</w:t>
            </w:r>
          </w:p>
          <w:p w:rsidR="00000000" w:rsidDel="00000000" w:rsidP="00000000" w:rsidRDefault="00000000" w:rsidRPr="00000000" w14:paraId="000002C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Знать:</w:t>
            </w:r>
          </w:p>
          <w:p w:rsidR="00000000" w:rsidDel="00000000" w:rsidP="00000000" w:rsidRDefault="00000000" w:rsidRPr="00000000" w14:paraId="000002C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-клинические проявления патологических изменений в различных органах и системах организма;</w:t>
            </w:r>
          </w:p>
          <w:p w:rsidR="00000000" w:rsidDel="00000000" w:rsidP="00000000" w:rsidRDefault="00000000" w:rsidRPr="00000000" w14:paraId="000002D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клинические признаки и методы лечения внезапных острых заболеваний;</w:t>
            </w:r>
          </w:p>
          <w:p w:rsidR="00000000" w:rsidDel="00000000" w:rsidP="00000000" w:rsidRDefault="00000000" w:rsidRPr="00000000" w14:paraId="000002D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этиологию, патогенез, клиническую картину, дифференциальную диагностику, особенности течения, осложнения и исходы неотложных заболеваний (состояний);</w:t>
            </w:r>
          </w:p>
          <w:p w:rsidR="00000000" w:rsidDel="00000000" w:rsidP="00000000" w:rsidRDefault="00000000" w:rsidRPr="00000000" w14:paraId="000002D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клинические признаки и методы диагностики внезапных острых заболеваний, состояний, представляющих угрозу жизни и здоровью человека;</w:t>
            </w:r>
          </w:p>
        </w:tc>
        <w:tc>
          <w:tcPr/>
          <w:p w:rsidR="00000000" w:rsidDel="00000000" w:rsidP="00000000" w:rsidRDefault="00000000" w:rsidRPr="00000000" w14:paraId="000002D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выполняют задания для самостоятельной работы и проводят анализ на выявление пациентов с повышенным риском развития злокачественных новообразований.</w:t>
            </w:r>
          </w:p>
          <w:p w:rsidR="00000000" w:rsidDel="00000000" w:rsidP="00000000" w:rsidRDefault="00000000" w:rsidRPr="00000000" w14:paraId="000002D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логично выстраивают алгоритм решения профессиональных и практикоориентированных заданий (ситуационные задачи, проблемно-ситуационные задания, кроссворды).</w:t>
            </w:r>
          </w:p>
          <w:p w:rsidR="00000000" w:rsidDel="00000000" w:rsidP="00000000" w:rsidRDefault="00000000" w:rsidRPr="00000000" w14:paraId="000002D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Правильно отвечают на тестовые задания.</w:t>
            </w:r>
          </w:p>
          <w:p w:rsidR="00000000" w:rsidDel="00000000" w:rsidP="00000000" w:rsidRDefault="00000000" w:rsidRPr="00000000" w14:paraId="000002D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выполнения заданий для самостоятельной работы. </w:t>
            </w:r>
          </w:p>
          <w:p w:rsidR="00000000" w:rsidDel="00000000" w:rsidP="00000000" w:rsidRDefault="00000000" w:rsidRPr="00000000" w14:paraId="000002D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Решение профессиональных и практикоориентированных заданий.</w:t>
            </w:r>
          </w:p>
          <w:p w:rsidR="00000000" w:rsidDel="00000000" w:rsidP="00000000" w:rsidRDefault="00000000" w:rsidRPr="00000000" w14:paraId="000002DA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Тестирование</w:t>
            </w:r>
          </w:p>
          <w:p w:rsidR="00000000" w:rsidDel="00000000" w:rsidP="00000000" w:rsidRDefault="00000000" w:rsidRPr="00000000" w14:paraId="000002DB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Уметь:</w:t>
            </w:r>
          </w:p>
          <w:p w:rsidR="00000000" w:rsidDel="00000000" w:rsidP="00000000" w:rsidRDefault="00000000" w:rsidRPr="00000000" w14:paraId="000002E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выявлять курящих лиц и лиц, избыточно потребляющих алкоголь, с высоким риском развития болезней, связанных с курением, алкоголем и с отравлением суррогатами алкоголя;</w:t>
            </w:r>
          </w:p>
          <w:p w:rsidR="00000000" w:rsidDel="00000000" w:rsidP="00000000" w:rsidRDefault="00000000" w:rsidRPr="00000000" w14:paraId="000002E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проводить индивидуальные (групповые) беседы с населением 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болезней;</w:t>
            </w:r>
          </w:p>
          <w:p w:rsidR="00000000" w:rsidDel="00000000" w:rsidP="00000000" w:rsidRDefault="00000000" w:rsidRPr="00000000" w14:paraId="000002E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программах и способах отказа от вредных привычек;</w:t>
            </w:r>
          </w:p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проводить санитарно-гигиеническое обучение населения.</w:t>
            </w:r>
          </w:p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Знать: </w:t>
            </w:r>
          </w:p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организационные формы и методы   по формированию здорового образа жизни населения, в том числе программы снижения веса, снижения потребления алкоголя и табака, предупреждение и борьба с потреблением наркотических средств и психотропных веществ;</w:t>
            </w:r>
          </w:p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современные информационные технологии.</w:t>
            </w:r>
          </w:p>
        </w:tc>
        <w:tc>
          <w:tcPr/>
          <w:p w:rsidR="00000000" w:rsidDel="00000000" w:rsidP="00000000" w:rsidRDefault="00000000" w:rsidRPr="00000000" w14:paraId="000002EC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логично выстраивают алгоритм решения профессиональных и практикоориентированных заданий (ситуационные задачи, проблемно-ситуационные задания, кроссворды).</w:t>
            </w:r>
          </w:p>
          <w:p w:rsidR="00000000" w:rsidDel="00000000" w:rsidP="00000000" w:rsidRDefault="00000000" w:rsidRPr="00000000" w14:paraId="000002E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Демонстрируют правильное решение заданий в тестовой форме.</w:t>
            </w:r>
          </w:p>
        </w:tc>
        <w:tc>
          <w:tcPr/>
          <w:p w:rsidR="00000000" w:rsidDel="00000000" w:rsidP="00000000" w:rsidRDefault="00000000" w:rsidRPr="00000000" w14:paraId="000002E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выполнения заданий для самостоятельной работы. </w:t>
            </w:r>
          </w:p>
          <w:p w:rsidR="00000000" w:rsidDel="00000000" w:rsidP="00000000" w:rsidRDefault="00000000" w:rsidRPr="00000000" w14:paraId="000002E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Решение профессиональных и практикоориентированных заданий.</w:t>
            </w:r>
          </w:p>
          <w:p w:rsidR="00000000" w:rsidDel="00000000" w:rsidP="00000000" w:rsidRDefault="00000000" w:rsidRPr="00000000" w14:paraId="000002F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Тестирование</w:t>
            </w:r>
          </w:p>
          <w:p w:rsidR="00000000" w:rsidDel="00000000" w:rsidP="00000000" w:rsidRDefault="00000000" w:rsidRPr="00000000" w14:paraId="000002F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выявлять клинические проявления воспаления, отличать различные формы воспаления друг от друга.</w:t>
            </w:r>
          </w:p>
          <w:p w:rsidR="00000000" w:rsidDel="00000000" w:rsidP="00000000" w:rsidRDefault="00000000" w:rsidRPr="00000000" w14:paraId="000002F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 клинические проявления воспалительных реакций, форм воспаления.</w:t>
            </w:r>
          </w:p>
        </w:tc>
        <w:tc>
          <w:tcPr/>
          <w:p w:rsidR="00000000" w:rsidDel="00000000" w:rsidP="00000000" w:rsidRDefault="00000000" w:rsidRPr="00000000" w14:paraId="000002F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логично выстраивают алгоритм решения профессиональных и практикоориентированных заданий (ситуационные задачи, проблемно-ситуационные задания, кроссворды).</w:t>
            </w:r>
          </w:p>
          <w:p w:rsidR="00000000" w:rsidDel="00000000" w:rsidP="00000000" w:rsidRDefault="00000000" w:rsidRPr="00000000" w14:paraId="000002F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Демонстрируют правильное решение заданий в тестовой форме.</w:t>
            </w:r>
          </w:p>
        </w:tc>
        <w:tc>
          <w:tcPr/>
          <w:p w:rsidR="00000000" w:rsidDel="00000000" w:rsidP="00000000" w:rsidRDefault="00000000" w:rsidRPr="00000000" w14:paraId="000002F8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решения профессиональных и практикоориентированных заданий.</w:t>
            </w:r>
          </w:p>
          <w:p w:rsidR="00000000" w:rsidDel="00000000" w:rsidP="00000000" w:rsidRDefault="00000000" w:rsidRPr="00000000" w14:paraId="000002F9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Тестирование.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A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 пользоваться шифрами международной классификации болезней.</w:t>
            </w:r>
          </w:p>
          <w:p w:rsidR="00000000" w:rsidDel="00000000" w:rsidP="00000000" w:rsidRDefault="00000000" w:rsidRPr="00000000" w14:paraId="000002FB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 международную классификацию болезней.</w:t>
            </w:r>
          </w:p>
          <w:p w:rsidR="00000000" w:rsidDel="00000000" w:rsidP="00000000" w:rsidRDefault="00000000" w:rsidRPr="00000000" w14:paraId="000002FD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E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логично выстраивают алгоритм решения профессиональных и практикоориентированных заданий (ситуационные задачи, проблемно-ситуационные задания, кроссворды).</w:t>
            </w:r>
          </w:p>
          <w:p w:rsidR="00000000" w:rsidDel="00000000" w:rsidP="00000000" w:rsidRDefault="00000000" w:rsidRPr="00000000" w14:paraId="000002FF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Демонстрируют правильное решение заданий в тестовой форме.</w:t>
            </w:r>
          </w:p>
        </w:tc>
        <w:tc>
          <w:tcPr/>
          <w:p w:rsidR="00000000" w:rsidDel="00000000" w:rsidP="00000000" w:rsidRDefault="00000000" w:rsidRPr="00000000" w14:paraId="00000300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решения профессиональных и практикоориентированных заданий.</w:t>
            </w:r>
          </w:p>
          <w:p w:rsidR="00000000" w:rsidDel="00000000" w:rsidP="00000000" w:rsidRDefault="00000000" w:rsidRPr="00000000" w14:paraId="00000301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Тестирование.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2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 определять признаки стойкого нарушения функций организма, обусловленного заболеваниями, последствиями травм или дефектами.</w:t>
            </w:r>
          </w:p>
          <w:p w:rsidR="00000000" w:rsidDel="00000000" w:rsidP="00000000" w:rsidRDefault="00000000" w:rsidRPr="00000000" w14:paraId="00000303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 признаки ограничения функций органов и систем органов, обусловленные тяжёлыми заболеваниями.</w:t>
            </w:r>
          </w:p>
        </w:tc>
        <w:tc>
          <w:tcPr/>
          <w:p w:rsidR="00000000" w:rsidDel="00000000" w:rsidP="00000000" w:rsidRDefault="00000000" w:rsidRPr="00000000" w14:paraId="00000304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Обучающиеся логично выстраивают алгоритм решения профессиональных и практикоориентированных заданий (ситуационные задачи, проблемно-ситуационные задания, кроссворды).</w:t>
            </w:r>
          </w:p>
          <w:p w:rsidR="00000000" w:rsidDel="00000000" w:rsidP="00000000" w:rsidRDefault="00000000" w:rsidRPr="00000000" w14:paraId="00000305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Демонстрируют правильное решение заданий в тестовой форме.</w:t>
            </w:r>
          </w:p>
        </w:tc>
        <w:tc>
          <w:tcPr/>
          <w:p w:rsidR="00000000" w:rsidDel="00000000" w:rsidP="00000000" w:rsidRDefault="00000000" w:rsidRPr="00000000" w14:paraId="00000306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решения профессиональных и практикоориентированных заданий.</w:t>
            </w:r>
          </w:p>
          <w:p w:rsidR="00000000" w:rsidDel="00000000" w:rsidP="00000000" w:rsidRDefault="00000000" w:rsidRPr="00000000" w14:paraId="00000307">
            <w:pPr>
              <w:spacing w:line="240" w:lineRule="auto"/>
              <w:ind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Тестирование.</w:t>
            </w:r>
          </w:p>
        </w:tc>
      </w:tr>
    </w:tbl>
    <w:p w:rsidR="00000000" w:rsidDel="00000000" w:rsidP="00000000" w:rsidRDefault="00000000" w:rsidRPr="00000000" w14:paraId="0000030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line="240" w:lineRule="auto"/>
        <w:ind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spacing w:line="240" w:lineRule="auto"/>
        <w:ind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134" w:right="1134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Times New Roman"/>
  <w:font w:name="Georgia"/>
  <w:font w:name="Franklin Gothic">
    <w:embedBold w:fontKey="{00000000-0000-0000-0000-000000000000}" r:id="rId1" w:subsetted="0"/>
  </w:font>
  <w:font w:name="Libre Franklin Medium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  <w:font w:name="Noto Sans Symbols">
    <w:embedRegular w:fontKey="{00000000-0000-0000-0000-000000000000}" r:id="rId6" w:subsetted="0"/>
    <w:embedBold w:fontKey="{00000000-0000-0000-0000-000000000000}" r:id="rId7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right="360" w:firstLine="0"/>
      <w:jc w:val="both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firstLine="0"/>
      <w:jc w:val="right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ind w:right="360" w:firstLine="0"/>
      <w:jc w:val="both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644" w:hanging="358.99999999999994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24" w:hanging="360"/>
      </w:pPr>
      <w:rPr/>
    </w:lvl>
    <w:lvl w:ilvl="2">
      <w:start w:val="1"/>
      <w:numFmt w:val="lowerRoman"/>
      <w:lvlText w:val="%3."/>
      <w:lvlJc w:val="right"/>
      <w:pPr>
        <w:ind w:left="2444" w:hanging="180"/>
      </w:pPr>
      <w:rPr/>
    </w:lvl>
    <w:lvl w:ilvl="3">
      <w:start w:val="1"/>
      <w:numFmt w:val="decimal"/>
      <w:lvlText w:val="%4."/>
      <w:lvlJc w:val="left"/>
      <w:pPr>
        <w:ind w:left="3164" w:hanging="360"/>
      </w:pPr>
      <w:rPr/>
    </w:lvl>
    <w:lvl w:ilvl="4">
      <w:start w:val="1"/>
      <w:numFmt w:val="lowerLetter"/>
      <w:lvlText w:val="%5."/>
      <w:lvlJc w:val="left"/>
      <w:pPr>
        <w:ind w:left="3884" w:hanging="360"/>
      </w:pPr>
      <w:rPr/>
    </w:lvl>
    <w:lvl w:ilvl="5">
      <w:start w:val="1"/>
      <w:numFmt w:val="lowerRoman"/>
      <w:lvlText w:val="%6."/>
      <w:lvlJc w:val="right"/>
      <w:pPr>
        <w:ind w:left="4604" w:hanging="180"/>
      </w:pPr>
      <w:rPr/>
    </w:lvl>
    <w:lvl w:ilvl="6">
      <w:start w:val="1"/>
      <w:numFmt w:val="decimal"/>
      <w:lvlText w:val="%7."/>
      <w:lvlJc w:val="left"/>
      <w:pPr>
        <w:ind w:left="5324" w:hanging="360"/>
      </w:pPr>
      <w:rPr/>
    </w:lvl>
    <w:lvl w:ilvl="7">
      <w:start w:val="1"/>
      <w:numFmt w:val="lowerLetter"/>
      <w:lvlText w:val="%8."/>
      <w:lvlJc w:val="left"/>
      <w:pPr>
        <w:ind w:left="6044" w:hanging="360"/>
      </w:pPr>
      <w:rPr/>
    </w:lvl>
    <w:lvl w:ilvl="8">
      <w:start w:val="1"/>
      <w:numFmt w:val="lowerRoman"/>
      <w:lvlText w:val="%9."/>
      <w:lvlJc w:val="right"/>
      <w:pPr>
        <w:ind w:left="6764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ourier New" w:cs="Courier New" w:eastAsia="Courier New" w:hAnsi="Courier New"/>
        <w:sz w:val="16"/>
        <w:szCs w:val="16"/>
        <w:lang w:val="ru-RU"/>
      </w:rPr>
    </w:rPrDefault>
    <w:pPrDefault>
      <w:pPr>
        <w:widowControl w:val="0"/>
        <w:spacing w:line="720" w:lineRule="auto"/>
        <w:ind w:firstLine="72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60" w:line="240" w:lineRule="auto"/>
      <w:ind w:firstLine="0"/>
    </w:pPr>
    <w:rPr>
      <w:rFonts w:ascii="Franklin Gothic" w:cs="Franklin Gothic" w:eastAsia="Franklin Gothic" w:hAnsi="Franklin Gothic"/>
      <w:sz w:val="36"/>
      <w:szCs w:val="36"/>
    </w:rPr>
  </w:style>
  <w:style w:type="paragraph" w:styleId="Heading2">
    <w:name w:val="heading 2"/>
    <w:basedOn w:val="Normal"/>
    <w:next w:val="Normal"/>
    <w:pPr>
      <w:spacing w:line="240" w:lineRule="auto"/>
      <w:ind w:firstLine="0"/>
    </w:pPr>
    <w:rPr>
      <w:rFonts w:ascii="Libre Franklin Medium" w:cs="Libre Franklin Medium" w:eastAsia="Libre Franklin Medium" w:hAnsi="Libre Franklin Medium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  <w:ind w:left="15" w:firstLine="0"/>
    </w:pPr>
    <w:rPr>
      <w:rFonts w:ascii="Times New Roman" w:cs="Times New Roman" w:eastAsia="Times New Roman" w:hAnsi="Times New Roman"/>
      <w:b w:val="1"/>
      <w:sz w:val="21"/>
      <w:szCs w:val="21"/>
    </w:rPr>
  </w:style>
  <w:style w:type="paragraph" w:styleId="Heading4">
    <w:name w:val="heading 4"/>
    <w:basedOn w:val="Normal"/>
    <w:next w:val="Normal"/>
    <w:pPr>
      <w:spacing w:line="240" w:lineRule="auto"/>
      <w:ind w:left="384" w:hanging="369"/>
    </w:pPr>
    <w:rPr>
      <w:rFonts w:ascii="Times New Roman" w:cs="Times New Roman" w:eastAsia="Times New Roman" w:hAnsi="Times New Roman"/>
      <w:b w:val="1"/>
      <w:i w:val="1"/>
      <w:sz w:val="21"/>
      <w:szCs w:val="21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40" w:before="220" w:line="240" w:lineRule="auto"/>
      <w:ind w:firstLine="0"/>
    </w:pPr>
    <w:rPr>
      <w:rFonts w:ascii="Times New Roman" w:cs="Times New Roman" w:eastAsia="Times New Roman" w:hAnsi="Times New Roman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40" w:before="200" w:line="240" w:lineRule="auto"/>
      <w:ind w:firstLine="0"/>
    </w:pPr>
    <w:rPr>
      <w:rFonts w:ascii="Times New Roman" w:cs="Times New Roman" w:eastAsia="Times New Roman" w:hAnsi="Times New Roman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120" w:before="480" w:line="240" w:lineRule="auto"/>
      <w:ind w:firstLine="0"/>
    </w:pPr>
    <w:rPr>
      <w:rFonts w:ascii="Times New Roman" w:cs="Times New Roman" w:eastAsia="Times New Roman" w:hAnsi="Times New Roman"/>
      <w:b w:val="1"/>
      <w:color w:val="000000"/>
      <w:sz w:val="72"/>
      <w:szCs w:val="72"/>
    </w:rPr>
  </w:style>
  <w:style w:type="paragraph" w:styleId="a0" w:default="1">
    <w:name w:val="Normal"/>
    <w:qFormat w:val="1"/>
    <w:rsid w:val="00490C07"/>
  </w:style>
  <w:style w:type="paragraph" w:styleId="1">
    <w:name w:val="heading 1"/>
    <w:basedOn w:val="a0"/>
    <w:next w:val="a0"/>
    <w:link w:val="10"/>
    <w:uiPriority w:val="9"/>
    <w:qFormat w:val="1"/>
    <w:rsid w:val="007273B1"/>
    <w:pPr>
      <w:spacing w:before="60" w:line="240" w:lineRule="auto"/>
      <w:ind w:firstLine="0"/>
      <w:outlineLvl w:val="0"/>
    </w:pPr>
    <w:rPr>
      <w:rFonts w:ascii="Franklin Gothic Demi" w:hAnsi="Franklin Gothic Demi"/>
      <w:sz w:val="36"/>
      <w:szCs w:val="36"/>
      <w:lang w:eastAsia="en-US" w:val="en-US"/>
    </w:rPr>
  </w:style>
  <w:style w:type="paragraph" w:styleId="2">
    <w:name w:val="heading 2"/>
    <w:basedOn w:val="a0"/>
    <w:next w:val="a0"/>
    <w:link w:val="20"/>
    <w:uiPriority w:val="9"/>
    <w:semiHidden w:val="1"/>
    <w:unhideWhenUsed w:val="1"/>
    <w:qFormat w:val="1"/>
    <w:rsid w:val="007273B1"/>
    <w:pPr>
      <w:spacing w:line="240" w:lineRule="auto"/>
      <w:ind w:firstLine="0"/>
      <w:outlineLvl w:val="1"/>
    </w:pPr>
    <w:rPr>
      <w:rFonts w:ascii="Franklin Gothic Medium" w:hAnsi="Franklin Gothic Medium"/>
      <w:sz w:val="28"/>
      <w:szCs w:val="28"/>
      <w:lang w:eastAsia="en-US" w:val="en-US"/>
    </w:rPr>
  </w:style>
  <w:style w:type="paragraph" w:styleId="3">
    <w:name w:val="heading 3"/>
    <w:basedOn w:val="a0"/>
    <w:next w:val="a0"/>
    <w:link w:val="30"/>
    <w:uiPriority w:val="9"/>
    <w:semiHidden w:val="1"/>
    <w:unhideWhenUsed w:val="1"/>
    <w:qFormat w:val="1"/>
    <w:rsid w:val="007273B1"/>
    <w:pPr>
      <w:spacing w:line="240" w:lineRule="auto"/>
      <w:ind w:left="15" w:firstLine="0"/>
      <w:outlineLvl w:val="2"/>
    </w:pPr>
    <w:rPr>
      <w:rFonts w:ascii="Times New Roman" w:hAnsi="Times New Roman"/>
      <w:b w:val="1"/>
      <w:bCs w:val="1"/>
      <w:sz w:val="21"/>
      <w:szCs w:val="21"/>
      <w:lang w:eastAsia="en-US" w:val="en-US"/>
    </w:rPr>
  </w:style>
  <w:style w:type="paragraph" w:styleId="4">
    <w:name w:val="heading 4"/>
    <w:basedOn w:val="3"/>
    <w:next w:val="a0"/>
    <w:link w:val="40"/>
    <w:uiPriority w:val="9"/>
    <w:semiHidden w:val="1"/>
    <w:unhideWhenUsed w:val="1"/>
    <w:qFormat w:val="1"/>
    <w:rsid w:val="007273B1"/>
    <w:pPr>
      <w:ind w:left="384"/>
      <w:outlineLvl w:val="3"/>
    </w:pPr>
    <w:rPr>
      <w:i w:val="1"/>
    </w:rPr>
  </w:style>
  <w:style w:type="paragraph" w:styleId="5">
    <w:name w:val="heading 5"/>
    <w:basedOn w:val="a0"/>
    <w:next w:val="a0"/>
    <w:link w:val="50"/>
    <w:uiPriority w:val="9"/>
    <w:semiHidden w:val="1"/>
    <w:unhideWhenUsed w:val="1"/>
    <w:qFormat w:val="1"/>
    <w:rsid w:val="00301255"/>
    <w:pPr>
      <w:keepNext w:val="1"/>
      <w:keepLines w:val="1"/>
      <w:widowControl w:val="1"/>
      <w:spacing w:after="40" w:before="220" w:line="240" w:lineRule="auto"/>
      <w:ind w:firstLine="0"/>
      <w:contextualSpacing w:val="1"/>
      <w:outlineLvl w:val="4"/>
    </w:pPr>
    <w:rPr>
      <w:rFonts w:ascii="Times New Roman" w:eastAsia="PMingLiU" w:hAnsi="Times New Roman"/>
      <w:b w:val="1"/>
      <w:color w:val="000000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 w:val="1"/>
    <w:unhideWhenUsed w:val="1"/>
    <w:qFormat w:val="1"/>
    <w:rsid w:val="00301255"/>
    <w:pPr>
      <w:keepNext w:val="1"/>
      <w:keepLines w:val="1"/>
      <w:widowControl w:val="1"/>
      <w:spacing w:after="40" w:before="200" w:line="240" w:lineRule="auto"/>
      <w:ind w:firstLine="0"/>
      <w:contextualSpacing w:val="1"/>
      <w:outlineLvl w:val="5"/>
    </w:pPr>
    <w:rPr>
      <w:rFonts w:ascii="Times New Roman" w:eastAsia="PMingLiU" w:hAnsi="Times New Roman"/>
      <w:b w:val="1"/>
      <w:color w:val="000000"/>
      <w:sz w:val="20"/>
    </w:rPr>
  </w:style>
  <w:style w:type="paragraph" w:styleId="7">
    <w:name w:val="heading 7"/>
    <w:basedOn w:val="a0"/>
    <w:next w:val="a0"/>
    <w:link w:val="70"/>
    <w:uiPriority w:val="99"/>
    <w:qFormat w:val="1"/>
    <w:rsid w:val="00301255"/>
    <w:pPr>
      <w:widowControl w:val="1"/>
      <w:spacing w:after="60" w:before="240" w:line="259" w:lineRule="auto"/>
      <w:ind w:firstLine="0"/>
      <w:outlineLvl w:val="6"/>
    </w:pPr>
    <w:rPr>
      <w:rFonts w:ascii="Calibri" w:hAnsi="Calibri"/>
      <w:sz w:val="24"/>
      <w:szCs w:val="24"/>
      <w:lang w:eastAsia="en-US"/>
    </w:rPr>
  </w:style>
  <w:style w:type="paragraph" w:styleId="8">
    <w:name w:val="heading 8"/>
    <w:basedOn w:val="a0"/>
    <w:next w:val="a0"/>
    <w:link w:val="80"/>
    <w:uiPriority w:val="99"/>
    <w:qFormat w:val="1"/>
    <w:locked w:val="1"/>
    <w:rsid w:val="00433B09"/>
    <w:pPr>
      <w:widowControl w:val="1"/>
      <w:spacing w:after="60" w:before="240" w:line="276" w:lineRule="auto"/>
      <w:ind w:firstLine="0"/>
      <w:outlineLvl w:val="7"/>
    </w:pPr>
    <w:rPr>
      <w:rFonts w:ascii="Calibri" w:hAnsi="Calibri"/>
      <w:i w:val="1"/>
      <w:iCs w:val="1"/>
      <w:sz w:val="24"/>
      <w:szCs w:val="24"/>
      <w:lang w:eastAsia="en-US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0"/>
    <w:next w:val="a0"/>
    <w:link w:val="a5"/>
    <w:uiPriority w:val="10"/>
    <w:qFormat w:val="1"/>
    <w:rsid w:val="00301255"/>
    <w:pPr>
      <w:keepNext w:val="1"/>
      <w:keepLines w:val="1"/>
      <w:widowControl w:val="1"/>
      <w:spacing w:after="120" w:before="480" w:line="240" w:lineRule="auto"/>
      <w:ind w:firstLine="0"/>
      <w:contextualSpacing w:val="1"/>
    </w:pPr>
    <w:rPr>
      <w:rFonts w:ascii="Times New Roman" w:eastAsia="PMingLiU" w:hAnsi="Times New Roman"/>
      <w:b w:val="1"/>
      <w:color w:val="000000"/>
      <w:sz w:val="72"/>
      <w:szCs w:val="72"/>
    </w:rPr>
  </w:style>
  <w:style w:type="character" w:styleId="10" w:customStyle="1">
    <w:name w:val="Заголовок 1 Знак"/>
    <w:link w:val="1"/>
    <w:uiPriority w:val="99"/>
    <w:locked w:val="1"/>
    <w:rsid w:val="00C94794"/>
    <w:rPr>
      <w:rFonts w:ascii="Arial" w:hAnsi="Arial"/>
      <w:b w:val="1"/>
      <w:kern w:val="32"/>
      <w:sz w:val="32"/>
    </w:rPr>
  </w:style>
  <w:style w:type="character" w:styleId="20" w:customStyle="1">
    <w:name w:val="Заголовок 2 Знак"/>
    <w:link w:val="2"/>
    <w:uiPriority w:val="99"/>
    <w:locked w:val="1"/>
    <w:rsid w:val="00C94794"/>
    <w:rPr>
      <w:rFonts w:ascii="Arial" w:hAnsi="Arial"/>
      <w:b w:val="1"/>
      <w:i w:val="1"/>
      <w:sz w:val="28"/>
    </w:rPr>
  </w:style>
  <w:style w:type="character" w:styleId="30" w:customStyle="1">
    <w:name w:val="Заголовок 3 Знак"/>
    <w:link w:val="3"/>
    <w:uiPriority w:val="99"/>
    <w:locked w:val="1"/>
    <w:rsid w:val="00FD1CDE"/>
    <w:rPr>
      <w:rFonts w:ascii="Cambria" w:hAnsi="Cambria"/>
      <w:b w:val="1"/>
      <w:color w:val="4f81bd"/>
    </w:rPr>
  </w:style>
  <w:style w:type="character" w:styleId="40" w:customStyle="1">
    <w:name w:val="Заголовок 4 Знак"/>
    <w:link w:val="4"/>
    <w:uiPriority w:val="99"/>
    <w:locked w:val="1"/>
    <w:rsid w:val="00DD6F9F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50" w:customStyle="1">
    <w:name w:val="Заголовок 5 Знак"/>
    <w:link w:val="5"/>
    <w:uiPriority w:val="99"/>
    <w:locked w:val="1"/>
    <w:rsid w:val="00301255"/>
    <w:rPr>
      <w:rFonts w:ascii="Times New Roman" w:cs="Times New Roman" w:eastAsia="PMingLiU" w:hAnsi="Times New Roman"/>
      <w:b w:val="1"/>
      <w:color w:val="000000"/>
      <w:sz w:val="22"/>
      <w:szCs w:val="22"/>
    </w:rPr>
  </w:style>
  <w:style w:type="character" w:styleId="60" w:customStyle="1">
    <w:name w:val="Заголовок 6 Знак"/>
    <w:link w:val="6"/>
    <w:uiPriority w:val="99"/>
    <w:locked w:val="1"/>
    <w:rsid w:val="00301255"/>
    <w:rPr>
      <w:rFonts w:ascii="Times New Roman" w:cs="Times New Roman" w:eastAsia="PMingLiU" w:hAnsi="Times New Roman"/>
      <w:b w:val="1"/>
      <w:color w:val="000000"/>
    </w:rPr>
  </w:style>
  <w:style w:type="character" w:styleId="70" w:customStyle="1">
    <w:name w:val="Заголовок 7 Знак"/>
    <w:link w:val="7"/>
    <w:uiPriority w:val="99"/>
    <w:locked w:val="1"/>
    <w:rsid w:val="00301255"/>
    <w:rPr>
      <w:rFonts w:cs="Times New Roman"/>
      <w:sz w:val="24"/>
      <w:szCs w:val="24"/>
      <w:lang w:eastAsia="en-US"/>
    </w:rPr>
  </w:style>
  <w:style w:type="character" w:styleId="80" w:customStyle="1">
    <w:name w:val="Заголовок 8 Знак"/>
    <w:link w:val="8"/>
    <w:uiPriority w:val="9"/>
    <w:semiHidden w:val="1"/>
    <w:rsid w:val="005978C9"/>
    <w:rPr>
      <w:rFonts w:ascii="Calibri" w:cs="Times New Roman" w:eastAsia="Times New Roman" w:hAnsi="Calibri"/>
      <w:i w:val="1"/>
      <w:iCs w:val="1"/>
      <w:sz w:val="24"/>
      <w:szCs w:val="24"/>
    </w:rPr>
  </w:style>
  <w:style w:type="paragraph" w:styleId="a6">
    <w:name w:val="footnote text"/>
    <w:basedOn w:val="a0"/>
    <w:link w:val="a7"/>
    <w:uiPriority w:val="99"/>
    <w:rsid w:val="00C94794"/>
    <w:pPr>
      <w:spacing w:line="240" w:lineRule="auto"/>
      <w:ind w:firstLine="0"/>
      <w:jc w:val="both"/>
    </w:pPr>
    <w:rPr>
      <w:rFonts w:ascii="Times New Roman" w:hAnsi="Times New Roman"/>
      <w:sz w:val="20"/>
      <w:lang w:val="en-US"/>
    </w:rPr>
  </w:style>
  <w:style w:type="character" w:styleId="FootnoteTextChar" w:customStyle="1">
    <w:name w:val="Footnote Text Char"/>
    <w:uiPriority w:val="99"/>
    <w:locked w:val="1"/>
    <w:rsid w:val="00DD6F9F"/>
    <w:rPr>
      <w:rFonts w:ascii="Times New Roman" w:hAnsi="Times New Roman"/>
      <w:sz w:val="20"/>
      <w:lang w:eastAsia="ru-RU"/>
    </w:rPr>
  </w:style>
  <w:style w:type="character" w:styleId="a7" w:customStyle="1">
    <w:name w:val="Текст сноски Знак"/>
    <w:link w:val="a6"/>
    <w:uiPriority w:val="99"/>
    <w:locked w:val="1"/>
    <w:rsid w:val="00C94794"/>
    <w:rPr>
      <w:rFonts w:ascii="Times New Roman" w:hAnsi="Times New Roman"/>
      <w:sz w:val="20"/>
      <w:lang w:val="en-US"/>
    </w:rPr>
  </w:style>
  <w:style w:type="character" w:styleId="a8">
    <w:name w:val="footnote reference"/>
    <w:uiPriority w:val="99"/>
    <w:rsid w:val="00C94794"/>
    <w:rPr>
      <w:rFonts w:cs="Times New Roman"/>
      <w:vertAlign w:val="superscript"/>
    </w:rPr>
  </w:style>
  <w:style w:type="character" w:styleId="a9">
    <w:name w:val="Emphasis"/>
    <w:uiPriority w:val="99"/>
    <w:qFormat w:val="1"/>
    <w:rsid w:val="00C94794"/>
    <w:rPr>
      <w:rFonts w:cs="Times New Roman"/>
      <w:i w:val="1"/>
    </w:rPr>
  </w:style>
  <w:style w:type="character" w:styleId="31" w:customStyle="1">
    <w:name w:val="Основной текст (3)_"/>
    <w:link w:val="32"/>
    <w:uiPriority w:val="99"/>
    <w:locked w:val="1"/>
    <w:rsid w:val="00C24580"/>
    <w:rPr>
      <w:b w:val="1"/>
      <w:sz w:val="22"/>
      <w:shd w:color="auto" w:fill="ffffff" w:val="clear"/>
    </w:rPr>
  </w:style>
  <w:style w:type="paragraph" w:styleId="32" w:customStyle="1">
    <w:name w:val="Основной текст (3)"/>
    <w:basedOn w:val="a0"/>
    <w:link w:val="31"/>
    <w:uiPriority w:val="99"/>
    <w:rsid w:val="00C24580"/>
    <w:pPr>
      <w:shd w:color="auto" w:fill="ffffff" w:val="clear"/>
      <w:spacing w:before="6300" w:line="240" w:lineRule="atLeast"/>
      <w:ind w:hanging="260"/>
      <w:jc w:val="center"/>
    </w:pPr>
    <w:rPr>
      <w:rFonts w:ascii="Calibri" w:hAnsi="Calibri"/>
      <w:b w:val="1"/>
      <w:sz w:val="22"/>
    </w:rPr>
  </w:style>
  <w:style w:type="paragraph" w:styleId="ConsPlusNormal" w:customStyle="1">
    <w:name w:val="ConsPlusNormal"/>
    <w:uiPriority w:val="99"/>
    <w:rsid w:val="00AB331D"/>
    <w:pPr>
      <w:autoSpaceDE w:val="0"/>
      <w:autoSpaceDN w:val="0"/>
      <w:adjustRightInd w:val="0"/>
    </w:pPr>
    <w:rPr>
      <w:rFonts w:ascii="Arial" w:cs="Arial" w:hAnsi="Arial"/>
    </w:rPr>
  </w:style>
  <w:style w:type="character" w:styleId="aa" w:customStyle="1">
    <w:name w:val="Основной текст_"/>
    <w:link w:val="11"/>
    <w:uiPriority w:val="99"/>
    <w:locked w:val="1"/>
    <w:rsid w:val="00AB331D"/>
    <w:rPr>
      <w:rFonts w:ascii="Arial" w:hAnsi="Arial"/>
      <w:sz w:val="16"/>
      <w:shd w:color="auto" w:fill="ffffff" w:val="clear"/>
    </w:rPr>
  </w:style>
  <w:style w:type="paragraph" w:styleId="11" w:customStyle="1">
    <w:name w:val="Основной текст1"/>
    <w:basedOn w:val="a0"/>
    <w:link w:val="aa"/>
    <w:uiPriority w:val="99"/>
    <w:rsid w:val="00AB331D"/>
    <w:pPr>
      <w:shd w:color="auto" w:fill="ffffff" w:val="clear"/>
      <w:spacing w:after="120" w:before="60" w:line="221" w:lineRule="exact"/>
      <w:ind w:firstLine="0"/>
      <w:jc w:val="both"/>
    </w:pPr>
    <w:rPr>
      <w:rFonts w:ascii="Arial" w:hAnsi="Arial"/>
    </w:rPr>
  </w:style>
  <w:style w:type="paragraph" w:styleId="ab">
    <w:name w:val="List Paragraph"/>
    <w:basedOn w:val="a0"/>
    <w:link w:val="12"/>
    <w:uiPriority w:val="99"/>
    <w:qFormat w:val="1"/>
    <w:rsid w:val="00EA3692"/>
    <w:pPr>
      <w:spacing w:line="276" w:lineRule="auto"/>
      <w:ind w:left="720" w:firstLine="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Default" w:customStyle="1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Balloon Text"/>
    <w:basedOn w:val="a0"/>
    <w:link w:val="ad"/>
    <w:uiPriority w:val="99"/>
    <w:rsid w:val="00C35B7F"/>
    <w:pPr>
      <w:spacing w:line="240" w:lineRule="auto"/>
      <w:ind w:firstLine="0"/>
      <w:jc w:val="both"/>
    </w:pPr>
    <w:rPr>
      <w:rFonts w:ascii="Segoe UI" w:hAnsi="Segoe UI"/>
      <w:sz w:val="18"/>
      <w:szCs w:val="18"/>
    </w:rPr>
  </w:style>
  <w:style w:type="character" w:styleId="ad" w:customStyle="1">
    <w:name w:val="Текст выноски Знак"/>
    <w:link w:val="ac"/>
    <w:uiPriority w:val="99"/>
    <w:locked w:val="1"/>
    <w:rsid w:val="00C35B7F"/>
    <w:rPr>
      <w:rFonts w:ascii="Segoe UI" w:hAnsi="Segoe UI"/>
      <w:sz w:val="18"/>
    </w:rPr>
  </w:style>
  <w:style w:type="character" w:styleId="FontStyle11" w:customStyle="1">
    <w:name w:val="Font Style11"/>
    <w:uiPriority w:val="99"/>
    <w:rsid w:val="00A358A7"/>
    <w:rPr>
      <w:rFonts w:ascii="Times New Roman" w:hAnsi="Times New Roman"/>
      <w:sz w:val="28"/>
    </w:rPr>
  </w:style>
  <w:style w:type="character" w:styleId="c5" w:customStyle="1">
    <w:name w:val="c5"/>
    <w:uiPriority w:val="99"/>
    <w:rsid w:val="00FD1CDE"/>
  </w:style>
  <w:style w:type="paragraph" w:styleId="c6" w:customStyle="1">
    <w:name w:val="c6"/>
    <w:basedOn w:val="a0"/>
    <w:uiPriority w:val="99"/>
    <w:rsid w:val="00FD1CDE"/>
    <w:pPr>
      <w:spacing w:after="100" w:afterAutospacing="1" w:before="100" w:beforeAutospacing="1" w:line="240" w:lineRule="auto"/>
      <w:ind w:firstLine="0"/>
      <w:jc w:val="both"/>
    </w:pPr>
    <w:rPr>
      <w:rFonts w:ascii="Times New Roman" w:cs="Calibri" w:hAnsi="Times New Roman"/>
      <w:sz w:val="24"/>
      <w:szCs w:val="24"/>
    </w:rPr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0"/>
    <w:link w:val="af"/>
    <w:uiPriority w:val="99"/>
    <w:rsid w:val="00FD1CDE"/>
    <w:pPr>
      <w:tabs>
        <w:tab w:val="center" w:pos="4677"/>
        <w:tab w:val="right" w:pos="9355"/>
      </w:tabs>
      <w:spacing w:line="240" w:lineRule="auto"/>
      <w:ind w:firstLine="0"/>
      <w:jc w:val="both"/>
    </w:pPr>
    <w:rPr>
      <w:rFonts w:ascii="Times New Roman" w:hAnsi="Times New Roman"/>
      <w:sz w:val="20"/>
    </w:rPr>
  </w:style>
  <w:style w:type="character" w:styleId="af" w:customStyle="1">
    <w:name w:val="Нижний колонтитул Знак"/>
    <w:aliases w:val="Нижний колонтитул Знак Знак Знак Знак2,Нижний колонтитул1 Знак2,Нижний колонтитул Знак Знак Знак1"/>
    <w:link w:val="ae"/>
    <w:uiPriority w:val="99"/>
    <w:locked w:val="1"/>
    <w:rsid w:val="00FD1CDE"/>
    <w:rPr>
      <w:rFonts w:ascii="Times New Roman" w:hAnsi="Times New Roman"/>
    </w:rPr>
  </w:style>
  <w:style w:type="paragraph" w:styleId="af0">
    <w:name w:val="Normal (Web)"/>
    <w:aliases w:val="Обычный (Web)1,Обычный (Web),Обычный (веб)1"/>
    <w:basedOn w:val="a0"/>
    <w:uiPriority w:val="99"/>
    <w:rsid w:val="00FD1CDE"/>
    <w:pPr>
      <w:spacing w:after="100" w:afterAutospacing="1" w:before="100" w:beforeAutospacing="1" w:line="240" w:lineRule="auto"/>
      <w:ind w:firstLine="0"/>
      <w:jc w:val="both"/>
    </w:pPr>
    <w:rPr>
      <w:rFonts w:ascii="Times New Roman" w:cs="Calibri" w:hAnsi="Times New Roman"/>
      <w:sz w:val="24"/>
      <w:szCs w:val="24"/>
    </w:rPr>
  </w:style>
  <w:style w:type="character" w:styleId="af1">
    <w:name w:val="Hyperlink"/>
    <w:uiPriority w:val="99"/>
    <w:rsid w:val="00FD1CDE"/>
    <w:rPr>
      <w:rFonts w:cs="Times New Roman"/>
      <w:color w:val="0000ff"/>
      <w:u w:val="single"/>
    </w:rPr>
  </w:style>
  <w:style w:type="table" w:styleId="af2">
    <w:name w:val="Table Grid"/>
    <w:basedOn w:val="a2"/>
    <w:uiPriority w:val="99"/>
    <w:rsid w:val="00FD1CDE"/>
    <w:rPr>
      <w:rFonts w:ascii="Times New Roman" w:eastAsia="MS Mincho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3">
    <w:name w:val="header"/>
    <w:basedOn w:val="a0"/>
    <w:link w:val="af4"/>
    <w:uiPriority w:val="99"/>
    <w:rsid w:val="00FD1CDE"/>
    <w:pPr>
      <w:tabs>
        <w:tab w:val="center" w:pos="4677"/>
        <w:tab w:val="right" w:pos="9355"/>
      </w:tabs>
      <w:spacing w:line="240" w:lineRule="auto"/>
      <w:ind w:firstLine="0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character" w:styleId="af4" w:customStyle="1">
    <w:name w:val="Верхний колонтитул Знак"/>
    <w:link w:val="af3"/>
    <w:uiPriority w:val="99"/>
    <w:locked w:val="1"/>
    <w:rsid w:val="00FD1CDE"/>
    <w:rPr>
      <w:rFonts w:ascii="Times New Roman" w:eastAsia="MS Mincho" w:hAnsi="Times New Roman"/>
      <w:sz w:val="24"/>
      <w:lang w:eastAsia="ja-JP"/>
    </w:rPr>
  </w:style>
  <w:style w:type="paragraph" w:styleId="HTML">
    <w:name w:val="HTML Preformatted"/>
    <w:basedOn w:val="a0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both"/>
    </w:pPr>
    <w:rPr>
      <w:sz w:val="20"/>
    </w:rPr>
  </w:style>
  <w:style w:type="character" w:styleId="HTML0" w:customStyle="1">
    <w:name w:val="Стандартный HTML Знак"/>
    <w:link w:val="HTML"/>
    <w:uiPriority w:val="99"/>
    <w:locked w:val="1"/>
    <w:rsid w:val="00FD1CDE"/>
    <w:rPr>
      <w:rFonts w:ascii="Courier New" w:hAnsi="Courier New"/>
    </w:rPr>
  </w:style>
  <w:style w:type="paragraph" w:styleId="af5">
    <w:name w:val="No Spacing"/>
    <w:basedOn w:val="a0"/>
    <w:link w:val="af6"/>
    <w:uiPriority w:val="99"/>
    <w:qFormat w:val="1"/>
    <w:rsid w:val="00FD1CDE"/>
    <w:pPr>
      <w:spacing w:after="100" w:afterAutospacing="1" w:before="100" w:beforeAutospacing="1" w:line="240" w:lineRule="auto"/>
      <w:ind w:firstLine="0"/>
      <w:jc w:val="both"/>
    </w:pPr>
    <w:rPr>
      <w:rFonts w:ascii="Times New Roman" w:hAnsi="Times New Roman"/>
      <w:sz w:val="24"/>
      <w:szCs w:val="24"/>
    </w:rPr>
  </w:style>
  <w:style w:type="paragraph" w:styleId="af7">
    <w:name w:val="Body Text Indent"/>
    <w:aliases w:val="текст,Основной текст 1"/>
    <w:basedOn w:val="a0"/>
    <w:link w:val="af8"/>
    <w:uiPriority w:val="99"/>
    <w:rsid w:val="00FD1CDE"/>
    <w:pPr>
      <w:spacing w:line="240" w:lineRule="auto"/>
      <w:ind w:firstLine="450"/>
      <w:jc w:val="both"/>
    </w:pPr>
    <w:rPr>
      <w:rFonts w:ascii="Times New Roman" w:hAnsi="Times New Roman"/>
      <w:sz w:val="20"/>
    </w:rPr>
  </w:style>
  <w:style w:type="character" w:styleId="af8" w:customStyle="1">
    <w:name w:val="Основной текст с отступом Знак"/>
    <w:aliases w:val="текст Знак,Основной текст 1 Знак"/>
    <w:link w:val="af7"/>
    <w:uiPriority w:val="99"/>
    <w:locked w:val="1"/>
    <w:rsid w:val="00FD1CDE"/>
    <w:rPr>
      <w:rFonts w:ascii="Times New Roman" w:hAnsi="Times New Roman"/>
    </w:rPr>
  </w:style>
  <w:style w:type="paragraph" w:styleId="21">
    <w:name w:val="Body Text Indent 2"/>
    <w:basedOn w:val="a0"/>
    <w:link w:val="22"/>
    <w:uiPriority w:val="99"/>
    <w:rsid w:val="00490C07"/>
    <w:pPr>
      <w:widowControl w:val="1"/>
      <w:spacing w:line="300" w:lineRule="exact"/>
      <w:ind w:left="567" w:firstLine="0"/>
      <w:jc w:val="both"/>
    </w:pPr>
    <w:rPr>
      <w:rFonts w:ascii="Times New Roman" w:hAnsi="Times New Roman"/>
      <w:sz w:val="28"/>
    </w:rPr>
  </w:style>
  <w:style w:type="character" w:styleId="22" w:customStyle="1">
    <w:name w:val="Основной текст с отступом 2 Знак"/>
    <w:link w:val="21"/>
    <w:uiPriority w:val="99"/>
    <w:locked w:val="1"/>
    <w:rsid w:val="00FD1CDE"/>
    <w:rPr>
      <w:rFonts w:ascii="Times New Roman" w:hAnsi="Times New Roman"/>
      <w:sz w:val="24"/>
    </w:rPr>
  </w:style>
  <w:style w:type="paragraph" w:styleId="af9">
    <w:name w:val="Body Text"/>
    <w:basedOn w:val="a0"/>
    <w:link w:val="afa"/>
    <w:uiPriority w:val="99"/>
    <w:rsid w:val="00427EBA"/>
    <w:pPr>
      <w:widowControl w:val="1"/>
      <w:spacing w:line="240" w:lineRule="auto"/>
      <w:ind w:firstLine="0"/>
      <w:jc w:val="both"/>
    </w:pPr>
    <w:rPr>
      <w:rFonts w:ascii="Times New Roman" w:hAnsi="Times New Roman"/>
      <w:sz w:val="24"/>
    </w:rPr>
  </w:style>
  <w:style w:type="character" w:styleId="afa" w:customStyle="1">
    <w:name w:val="Основной текст Знак"/>
    <w:link w:val="af9"/>
    <w:uiPriority w:val="99"/>
    <w:locked w:val="1"/>
    <w:rsid w:val="00FD1CDE"/>
    <w:rPr>
      <w:sz w:val="22"/>
    </w:rPr>
  </w:style>
  <w:style w:type="character" w:styleId="afb">
    <w:name w:val="Strong"/>
    <w:uiPriority w:val="99"/>
    <w:qFormat w:val="1"/>
    <w:rsid w:val="00FD1CDE"/>
    <w:rPr>
      <w:rFonts w:cs="Times New Roman"/>
      <w:b w:val="1"/>
    </w:rPr>
  </w:style>
  <w:style w:type="paragraph" w:styleId="author" w:customStyle="1">
    <w:name w:val="author"/>
    <w:basedOn w:val="a0"/>
    <w:uiPriority w:val="99"/>
    <w:rsid w:val="00FD1CDE"/>
    <w:pPr>
      <w:spacing w:after="100" w:afterAutospacing="1" w:before="100" w:beforeAutospacing="1" w:line="240" w:lineRule="auto"/>
      <w:ind w:firstLine="0"/>
      <w:jc w:val="both"/>
    </w:pPr>
    <w:rPr>
      <w:rFonts w:ascii="Times New Roman" w:cs="Calibri" w:hAnsi="Times New Roman"/>
      <w:sz w:val="24"/>
      <w:szCs w:val="24"/>
    </w:rPr>
  </w:style>
  <w:style w:type="paragraph" w:styleId="red" w:customStyle="1">
    <w:name w:val="red"/>
    <w:basedOn w:val="a0"/>
    <w:uiPriority w:val="99"/>
    <w:rsid w:val="00FD1CDE"/>
    <w:pPr>
      <w:spacing w:after="100" w:afterAutospacing="1" w:before="100" w:beforeAutospacing="1" w:line="240" w:lineRule="auto"/>
      <w:ind w:firstLine="0"/>
      <w:jc w:val="both"/>
    </w:pPr>
    <w:rPr>
      <w:rFonts w:ascii="Times New Roman" w:cs="Calibri" w:hAnsi="Times New Roman"/>
      <w:sz w:val="24"/>
      <w:szCs w:val="24"/>
    </w:rPr>
  </w:style>
  <w:style w:type="paragraph" w:styleId="blue" w:customStyle="1">
    <w:name w:val="blue"/>
    <w:basedOn w:val="a0"/>
    <w:uiPriority w:val="99"/>
    <w:rsid w:val="00FD1CDE"/>
    <w:pPr>
      <w:spacing w:after="100" w:afterAutospacing="1" w:before="100" w:beforeAutospacing="1" w:line="240" w:lineRule="auto"/>
      <w:ind w:firstLine="0"/>
      <w:jc w:val="both"/>
    </w:pPr>
    <w:rPr>
      <w:rFonts w:ascii="Times New Roman" w:cs="Calibri" w:hAnsi="Times New Roman"/>
      <w:sz w:val="24"/>
      <w:szCs w:val="24"/>
    </w:rPr>
  </w:style>
  <w:style w:type="paragraph" w:styleId="33">
    <w:name w:val="Body Text Indent 3"/>
    <w:basedOn w:val="a0"/>
    <w:link w:val="34"/>
    <w:uiPriority w:val="99"/>
    <w:rsid w:val="00490C07"/>
    <w:pPr>
      <w:widowControl w:val="1"/>
      <w:spacing w:line="240" w:lineRule="auto"/>
      <w:ind w:firstLine="567"/>
      <w:jc w:val="both"/>
    </w:pPr>
    <w:rPr>
      <w:rFonts w:ascii="Times New Roman" w:hAnsi="Times New Roman"/>
      <w:b w:val="1"/>
      <w:sz w:val="28"/>
    </w:rPr>
  </w:style>
  <w:style w:type="character" w:styleId="34" w:customStyle="1">
    <w:name w:val="Основной текст с отступом 3 Знак"/>
    <w:link w:val="33"/>
    <w:uiPriority w:val="99"/>
    <w:locked w:val="1"/>
    <w:rsid w:val="00FD1CDE"/>
    <w:rPr>
      <w:sz w:val="16"/>
    </w:rPr>
  </w:style>
  <w:style w:type="paragraph" w:styleId="bpx" w:customStyle="1">
    <w:name w:val="bpx"/>
    <w:basedOn w:val="a0"/>
    <w:uiPriority w:val="99"/>
    <w:rsid w:val="00FD1CDE"/>
    <w:pPr>
      <w:spacing w:after="100" w:afterAutospacing="1" w:before="100" w:beforeAutospacing="1" w:line="240" w:lineRule="auto"/>
      <w:ind w:firstLine="0"/>
      <w:jc w:val="both"/>
    </w:pPr>
    <w:rPr>
      <w:rFonts w:ascii="Times New Roman" w:cs="Calibri" w:hAnsi="Times New Roman"/>
      <w:sz w:val="24"/>
      <w:szCs w:val="24"/>
    </w:rPr>
  </w:style>
  <w:style w:type="character" w:styleId="c19" w:customStyle="1">
    <w:name w:val="c19"/>
    <w:uiPriority w:val="99"/>
    <w:rsid w:val="00FD1CDE"/>
  </w:style>
  <w:style w:type="character" w:styleId="afc">
    <w:name w:val="FollowedHyperlink"/>
    <w:uiPriority w:val="99"/>
    <w:semiHidden w:val="1"/>
    <w:rsid w:val="00FD1CDE"/>
    <w:rPr>
      <w:rFonts w:cs="Times New Roman"/>
      <w:color w:val="800080"/>
      <w:u w:val="single"/>
    </w:rPr>
  </w:style>
  <w:style w:type="paragraph" w:styleId="Style4" w:customStyle="1">
    <w:name w:val="Style4"/>
    <w:basedOn w:val="a0"/>
    <w:uiPriority w:val="99"/>
    <w:rsid w:val="00FD1CDE"/>
    <w:pPr>
      <w:autoSpaceDE w:val="0"/>
      <w:autoSpaceDN w:val="0"/>
      <w:adjustRightInd w:val="0"/>
      <w:spacing w:line="432" w:lineRule="exact"/>
      <w:ind w:firstLine="710"/>
      <w:jc w:val="both"/>
    </w:pPr>
    <w:rPr>
      <w:rFonts w:ascii="Times New Roman" w:cs="Calibri" w:hAnsi="Times New Roman"/>
      <w:sz w:val="24"/>
      <w:szCs w:val="24"/>
    </w:rPr>
  </w:style>
  <w:style w:type="character" w:styleId="FontStyle17" w:customStyle="1">
    <w:name w:val="Font Style17"/>
    <w:uiPriority w:val="99"/>
    <w:rsid w:val="00FD1CDE"/>
    <w:rPr>
      <w:rFonts w:ascii="Times New Roman" w:hAnsi="Times New Roman"/>
      <w:sz w:val="28"/>
    </w:rPr>
  </w:style>
  <w:style w:type="paragraph" w:styleId="Style10" w:customStyle="1">
    <w:name w:val="Style10"/>
    <w:basedOn w:val="a0"/>
    <w:uiPriority w:val="99"/>
    <w:rsid w:val="00FD1CDE"/>
    <w:pPr>
      <w:autoSpaceDE w:val="0"/>
      <w:autoSpaceDN w:val="0"/>
      <w:adjustRightInd w:val="0"/>
      <w:spacing w:line="240" w:lineRule="auto"/>
      <w:ind w:firstLine="0"/>
      <w:jc w:val="both"/>
    </w:pPr>
    <w:rPr>
      <w:rFonts w:ascii="Times New Roman" w:cs="Calibri" w:hAnsi="Times New Roman"/>
      <w:sz w:val="24"/>
      <w:szCs w:val="24"/>
    </w:rPr>
  </w:style>
  <w:style w:type="character" w:styleId="FontStyle14" w:customStyle="1">
    <w:name w:val="Font Style14"/>
    <w:uiPriority w:val="99"/>
    <w:rsid w:val="00FD1CDE"/>
    <w:rPr>
      <w:rFonts w:ascii="Times New Roman" w:hAnsi="Times New Roman"/>
      <w:sz w:val="28"/>
    </w:rPr>
  </w:style>
  <w:style w:type="character" w:styleId="FontStyle12" w:customStyle="1">
    <w:name w:val="Font Style12"/>
    <w:uiPriority w:val="99"/>
    <w:rsid w:val="00FD1CDE"/>
    <w:rPr>
      <w:rFonts w:ascii="Times New Roman" w:hAnsi="Times New Roman"/>
      <w:sz w:val="28"/>
    </w:rPr>
  </w:style>
  <w:style w:type="paragraph" w:styleId="Style5" w:customStyle="1">
    <w:name w:val="Style5"/>
    <w:basedOn w:val="a0"/>
    <w:uiPriority w:val="99"/>
    <w:rsid w:val="00FD1CDE"/>
    <w:pPr>
      <w:autoSpaceDE w:val="0"/>
      <w:autoSpaceDN w:val="0"/>
      <w:adjustRightInd w:val="0"/>
      <w:spacing w:line="494" w:lineRule="exact"/>
      <w:ind w:firstLine="0"/>
      <w:jc w:val="right"/>
    </w:pPr>
    <w:rPr>
      <w:rFonts w:ascii="Times New Roman" w:cs="Calibri" w:hAnsi="Times New Roman"/>
      <w:sz w:val="24"/>
      <w:szCs w:val="24"/>
    </w:rPr>
  </w:style>
  <w:style w:type="paragraph" w:styleId="Style2" w:customStyle="1">
    <w:name w:val="Style2"/>
    <w:basedOn w:val="a0"/>
    <w:uiPriority w:val="99"/>
    <w:rsid w:val="00FD1CDE"/>
    <w:pPr>
      <w:autoSpaceDE w:val="0"/>
      <w:autoSpaceDN w:val="0"/>
      <w:adjustRightInd w:val="0"/>
      <w:spacing w:line="498" w:lineRule="exact"/>
      <w:ind w:firstLine="326"/>
      <w:jc w:val="both"/>
    </w:pPr>
    <w:rPr>
      <w:rFonts w:ascii="Times New Roman" w:cs="Calibri" w:hAnsi="Times New Roman"/>
      <w:sz w:val="24"/>
      <w:szCs w:val="24"/>
    </w:rPr>
  </w:style>
  <w:style w:type="character" w:styleId="FontStyle15" w:customStyle="1">
    <w:name w:val="Font Style15"/>
    <w:uiPriority w:val="99"/>
    <w:rsid w:val="00FD1CDE"/>
    <w:rPr>
      <w:rFonts w:ascii="Times New Roman" w:hAnsi="Times New Roman"/>
      <w:sz w:val="24"/>
    </w:rPr>
  </w:style>
  <w:style w:type="paragraph" w:styleId="Style6" w:customStyle="1">
    <w:name w:val="Style6"/>
    <w:basedOn w:val="a0"/>
    <w:uiPriority w:val="99"/>
    <w:rsid w:val="00FD1CDE"/>
    <w:pPr>
      <w:autoSpaceDE w:val="0"/>
      <w:autoSpaceDN w:val="0"/>
      <w:adjustRightInd w:val="0"/>
      <w:spacing w:line="240" w:lineRule="auto"/>
      <w:ind w:firstLine="0"/>
      <w:jc w:val="both"/>
    </w:pPr>
    <w:rPr>
      <w:rFonts w:ascii="Times New Roman" w:cs="Calibri" w:hAnsi="Times New Roman"/>
      <w:sz w:val="24"/>
      <w:szCs w:val="24"/>
    </w:rPr>
  </w:style>
  <w:style w:type="character" w:styleId="FontStyle13" w:customStyle="1">
    <w:name w:val="Font Style13"/>
    <w:uiPriority w:val="99"/>
    <w:rsid w:val="00FD1CDE"/>
    <w:rPr>
      <w:rFonts w:ascii="Times New Roman" w:hAnsi="Times New Roman"/>
      <w:i w:val="1"/>
      <w:smallCaps w:val="1"/>
      <w:spacing w:val="20"/>
      <w:sz w:val="24"/>
    </w:rPr>
  </w:style>
  <w:style w:type="character" w:styleId="FontStyle18" w:customStyle="1">
    <w:name w:val="Font Style18"/>
    <w:uiPriority w:val="99"/>
    <w:rsid w:val="00FD1CDE"/>
    <w:rPr>
      <w:rFonts w:ascii="Times New Roman" w:hAnsi="Times New Roman"/>
      <w:sz w:val="28"/>
    </w:rPr>
  </w:style>
  <w:style w:type="character" w:styleId="FontStyle24" w:customStyle="1">
    <w:name w:val="Font Style24"/>
    <w:uiPriority w:val="99"/>
    <w:rsid w:val="00FD1CDE"/>
    <w:rPr>
      <w:rFonts w:ascii="Times New Roman" w:hAnsi="Times New Roman"/>
      <w:b w:val="1"/>
      <w:smallCaps w:val="1"/>
      <w:sz w:val="22"/>
    </w:rPr>
  </w:style>
  <w:style w:type="paragraph" w:styleId="Style8" w:customStyle="1">
    <w:name w:val="Style8"/>
    <w:basedOn w:val="a0"/>
    <w:uiPriority w:val="99"/>
    <w:rsid w:val="00FD1CDE"/>
    <w:pPr>
      <w:autoSpaceDE w:val="0"/>
      <w:autoSpaceDN w:val="0"/>
      <w:adjustRightInd w:val="0"/>
      <w:spacing w:line="240" w:lineRule="auto"/>
      <w:ind w:firstLine="0"/>
      <w:jc w:val="both"/>
    </w:pPr>
    <w:rPr>
      <w:rFonts w:ascii="Georgia" w:cs="Georgia" w:hAnsi="Georgia"/>
      <w:sz w:val="24"/>
      <w:szCs w:val="24"/>
    </w:rPr>
  </w:style>
  <w:style w:type="paragraph" w:styleId="afd">
    <w:name w:val="Plain Text"/>
    <w:basedOn w:val="a0"/>
    <w:link w:val="afe"/>
    <w:uiPriority w:val="99"/>
    <w:rsid w:val="00490C07"/>
    <w:pPr>
      <w:widowControl w:val="1"/>
      <w:spacing w:line="240" w:lineRule="auto"/>
      <w:ind w:firstLine="0"/>
    </w:pPr>
    <w:rPr>
      <w:sz w:val="20"/>
    </w:rPr>
  </w:style>
  <w:style w:type="character" w:styleId="afe" w:customStyle="1">
    <w:name w:val="Текст Знак"/>
    <w:link w:val="afd"/>
    <w:uiPriority w:val="99"/>
    <w:locked w:val="1"/>
    <w:rsid w:val="00FD1CDE"/>
    <w:rPr>
      <w:rFonts w:ascii="Courier New" w:hAnsi="Courier New"/>
    </w:rPr>
  </w:style>
  <w:style w:type="paragraph" w:styleId="23">
    <w:name w:val="List 2"/>
    <w:basedOn w:val="a0"/>
    <w:uiPriority w:val="99"/>
    <w:rsid w:val="00FD1CDE"/>
    <w:pPr>
      <w:spacing w:line="240" w:lineRule="auto"/>
      <w:ind w:left="566" w:hanging="283"/>
      <w:jc w:val="both"/>
    </w:pPr>
    <w:rPr>
      <w:rFonts w:ascii="Times New Roman" w:hAnsi="Times New Roman"/>
      <w:sz w:val="24"/>
      <w:szCs w:val="24"/>
    </w:rPr>
  </w:style>
  <w:style w:type="paragraph" w:styleId="aff">
    <w:name w:val="endnote text"/>
    <w:basedOn w:val="a0"/>
    <w:link w:val="aff0"/>
    <w:uiPriority w:val="99"/>
    <w:semiHidden w:val="1"/>
    <w:rsid w:val="00FD1CDE"/>
    <w:pPr>
      <w:spacing w:line="276" w:lineRule="auto"/>
      <w:ind w:firstLine="0"/>
      <w:jc w:val="both"/>
    </w:pPr>
    <w:rPr>
      <w:rFonts w:ascii="Times New Roman" w:hAnsi="Times New Roman"/>
      <w:sz w:val="20"/>
    </w:rPr>
  </w:style>
  <w:style w:type="character" w:styleId="aff0" w:customStyle="1">
    <w:name w:val="Текст концевой сноски Знак"/>
    <w:basedOn w:val="a1"/>
    <w:link w:val="aff"/>
    <w:uiPriority w:val="99"/>
    <w:semiHidden w:val="1"/>
    <w:locked w:val="1"/>
    <w:rsid w:val="00FD1CDE"/>
  </w:style>
  <w:style w:type="character" w:styleId="aff1">
    <w:name w:val="endnote reference"/>
    <w:uiPriority w:val="99"/>
    <w:semiHidden w:val="1"/>
    <w:rsid w:val="00FD1CDE"/>
    <w:rPr>
      <w:rFonts w:cs="Times New Roman"/>
      <w:vertAlign w:val="superscript"/>
    </w:rPr>
  </w:style>
  <w:style w:type="character" w:styleId="apple-converted-space" w:customStyle="1">
    <w:name w:val="apple-converted-space"/>
    <w:uiPriority w:val="99"/>
    <w:rsid w:val="00FD1CDE"/>
  </w:style>
  <w:style w:type="paragraph" w:styleId="13" w:customStyle="1">
    <w:name w:val="Абзац списка1"/>
    <w:basedOn w:val="a0"/>
    <w:uiPriority w:val="99"/>
    <w:rsid w:val="00036E8F"/>
    <w:pPr>
      <w:spacing w:line="276" w:lineRule="auto"/>
      <w:ind w:left="720" w:firstLine="0"/>
      <w:contextualSpacing w:val="1"/>
      <w:jc w:val="both"/>
    </w:pPr>
    <w:rPr>
      <w:rFonts w:ascii="Times New Roman" w:eastAsia="Arial Unicode MS" w:hAnsi="Times New Roman"/>
      <w:sz w:val="24"/>
      <w:szCs w:val="22"/>
      <w:lang w:eastAsia="en-US"/>
    </w:rPr>
  </w:style>
  <w:style w:type="character" w:styleId="aff2">
    <w:name w:val="page number"/>
    <w:uiPriority w:val="99"/>
    <w:rsid w:val="00FA3467"/>
    <w:rPr>
      <w:rFonts w:cs="Times New Roman"/>
    </w:rPr>
  </w:style>
  <w:style w:type="character" w:styleId="aff3" w:customStyle="1">
    <w:name w:val="Основной Знак"/>
    <w:link w:val="aff4"/>
    <w:uiPriority w:val="99"/>
    <w:locked w:val="1"/>
    <w:rsid w:val="001D7DB9"/>
    <w:rPr>
      <w:rFonts w:ascii="NewtonCSanPin" w:hAnsi="NewtonCSanPin"/>
      <w:color w:val="000000"/>
      <w:sz w:val="21"/>
    </w:rPr>
  </w:style>
  <w:style w:type="paragraph" w:styleId="aff4" w:customStyle="1">
    <w:name w:val="Основной"/>
    <w:basedOn w:val="a0"/>
    <w:link w:val="aff3"/>
    <w:uiPriority w:val="99"/>
    <w:rsid w:val="001D7DB9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styleId="Zag11" w:customStyle="1">
    <w:name w:val="Zag_11"/>
    <w:uiPriority w:val="99"/>
    <w:rsid w:val="0060326A"/>
    <w:rPr>
      <w:color w:val="000000"/>
      <w:w w:val="100"/>
    </w:rPr>
  </w:style>
  <w:style w:type="paragraph" w:styleId="p" w:customStyle="1">
    <w:name w:val="p"/>
    <w:basedOn w:val="a0"/>
    <w:uiPriority w:val="99"/>
    <w:rsid w:val="001353DA"/>
    <w:pPr>
      <w:spacing w:after="100" w:afterAutospacing="1" w:before="100" w:beforeAutospacing="1" w:line="240" w:lineRule="auto"/>
      <w:ind w:firstLine="0"/>
      <w:jc w:val="both"/>
    </w:pPr>
    <w:rPr>
      <w:rFonts w:ascii="Times New Roman" w:hAnsi="Times New Roman"/>
      <w:sz w:val="24"/>
      <w:szCs w:val="24"/>
    </w:rPr>
  </w:style>
  <w:style w:type="paragraph" w:styleId="p1" w:customStyle="1">
    <w:name w:val="p1"/>
    <w:basedOn w:val="a0"/>
    <w:uiPriority w:val="99"/>
    <w:rsid w:val="001353DA"/>
    <w:pPr>
      <w:spacing w:after="100" w:afterAutospacing="1" w:before="100" w:beforeAutospacing="1" w:line="240" w:lineRule="auto"/>
      <w:ind w:firstLine="0"/>
      <w:jc w:val="both"/>
    </w:pPr>
    <w:rPr>
      <w:rFonts w:ascii="Times New Roman" w:hAnsi="Times New Roman"/>
      <w:sz w:val="24"/>
      <w:szCs w:val="24"/>
    </w:rPr>
  </w:style>
  <w:style w:type="paragraph" w:styleId="24" w:customStyle="1">
    <w:name w:val="Абзац списка2"/>
    <w:basedOn w:val="a0"/>
    <w:uiPriority w:val="99"/>
    <w:rsid w:val="00071CF9"/>
    <w:pPr>
      <w:spacing w:line="276" w:lineRule="auto"/>
      <w:ind w:left="720" w:firstLine="0"/>
      <w:contextualSpacing w:val="1"/>
      <w:jc w:val="both"/>
    </w:pPr>
    <w:rPr>
      <w:rFonts w:ascii="Times New Roman" w:hAnsi="Times New Roman"/>
      <w:sz w:val="24"/>
      <w:szCs w:val="22"/>
      <w:lang w:eastAsia="en-US"/>
    </w:rPr>
  </w:style>
  <w:style w:type="character" w:styleId="FontStyle57" w:customStyle="1">
    <w:name w:val="Font Style57"/>
    <w:uiPriority w:val="99"/>
    <w:rsid w:val="002C44DA"/>
    <w:rPr>
      <w:rFonts w:ascii="Times New Roman" w:hAnsi="Times New Roman"/>
      <w:sz w:val="20"/>
    </w:rPr>
  </w:style>
  <w:style w:type="character" w:styleId="FontStyle44" w:customStyle="1">
    <w:name w:val="Font Style44"/>
    <w:uiPriority w:val="99"/>
    <w:rsid w:val="002C44DA"/>
    <w:rPr>
      <w:rFonts w:ascii="Arial Narrow" w:hAnsi="Arial Narrow"/>
      <w:sz w:val="20"/>
    </w:rPr>
  </w:style>
  <w:style w:type="character" w:styleId="FontStyle42" w:customStyle="1">
    <w:name w:val="Font Style42"/>
    <w:uiPriority w:val="99"/>
    <w:rsid w:val="002C44DA"/>
    <w:rPr>
      <w:rFonts w:ascii="Arial Narrow" w:hAnsi="Arial Narrow"/>
      <w:b w:val="1"/>
      <w:sz w:val="20"/>
    </w:rPr>
  </w:style>
  <w:style w:type="paragraph" w:styleId="aff5">
    <w:name w:val="annotation text"/>
    <w:basedOn w:val="a0"/>
    <w:link w:val="aff6"/>
    <w:uiPriority w:val="99"/>
    <w:rsid w:val="002C44DA"/>
    <w:pPr>
      <w:spacing w:line="240" w:lineRule="auto"/>
      <w:ind w:firstLine="0"/>
      <w:jc w:val="both"/>
    </w:pPr>
    <w:rPr>
      <w:rFonts w:ascii="Times New Roman" w:hAnsi="Times New Roman"/>
      <w:sz w:val="20"/>
    </w:rPr>
  </w:style>
  <w:style w:type="character" w:styleId="aff6" w:customStyle="1">
    <w:name w:val="Текст примечания Знак"/>
    <w:link w:val="aff5"/>
    <w:uiPriority w:val="99"/>
    <w:locked w:val="1"/>
    <w:rsid w:val="002C44DA"/>
    <w:rPr>
      <w:rFonts w:ascii="Times New Roman" w:cs="Times New Roman" w:hAnsi="Times New Roman"/>
    </w:rPr>
  </w:style>
  <w:style w:type="paragraph" w:styleId="aff7">
    <w:name w:val="annotation subject"/>
    <w:basedOn w:val="aff5"/>
    <w:next w:val="aff5"/>
    <w:link w:val="aff8"/>
    <w:uiPriority w:val="99"/>
    <w:rsid w:val="002C44DA"/>
    <w:rPr>
      <w:b w:val="1"/>
      <w:bCs w:val="1"/>
    </w:rPr>
  </w:style>
  <w:style w:type="character" w:styleId="aff8" w:customStyle="1">
    <w:name w:val="Тема примечания Знак"/>
    <w:link w:val="aff7"/>
    <w:uiPriority w:val="99"/>
    <w:locked w:val="1"/>
    <w:rsid w:val="002C44DA"/>
    <w:rPr>
      <w:rFonts w:ascii="Times New Roman" w:cs="Times New Roman" w:hAnsi="Times New Roman"/>
      <w:b w:val="1"/>
      <w:bCs w:val="1"/>
    </w:rPr>
  </w:style>
  <w:style w:type="paragraph" w:styleId="25">
    <w:name w:val="Body Text 2"/>
    <w:basedOn w:val="a0"/>
    <w:link w:val="26"/>
    <w:uiPriority w:val="99"/>
    <w:rsid w:val="00490C07"/>
    <w:pPr>
      <w:widowControl w:val="1"/>
      <w:spacing w:line="240" w:lineRule="auto"/>
      <w:ind w:firstLine="567"/>
      <w:jc w:val="both"/>
    </w:pPr>
    <w:rPr>
      <w:rFonts w:ascii="Times New Roman" w:hAnsi="Times New Roman"/>
      <w:sz w:val="28"/>
    </w:rPr>
  </w:style>
  <w:style w:type="character" w:styleId="26" w:customStyle="1">
    <w:name w:val="Основной текст 2 Знак"/>
    <w:link w:val="25"/>
    <w:uiPriority w:val="99"/>
    <w:locked w:val="1"/>
    <w:rsid w:val="002C44DA"/>
    <w:rPr>
      <w:rFonts w:ascii="Times New Roman" w:cs="Times New Roman" w:hAnsi="Times New Roman"/>
      <w:sz w:val="24"/>
      <w:szCs w:val="24"/>
    </w:rPr>
  </w:style>
  <w:style w:type="character" w:styleId="aff9">
    <w:name w:val="annotation reference"/>
    <w:uiPriority w:val="99"/>
    <w:rsid w:val="002C44DA"/>
    <w:rPr>
      <w:rFonts w:cs="Times New Roman"/>
      <w:sz w:val="16"/>
    </w:rPr>
  </w:style>
  <w:style w:type="paragraph" w:styleId="affa" w:customStyle="1">
    <w:name w:val="Знак"/>
    <w:basedOn w:val="a0"/>
    <w:uiPriority w:val="99"/>
    <w:rsid w:val="002C44DA"/>
    <w:pPr>
      <w:spacing w:after="160" w:line="240" w:lineRule="exact"/>
      <w:ind w:firstLine="0"/>
      <w:jc w:val="both"/>
    </w:pPr>
    <w:rPr>
      <w:rFonts w:ascii="Verdana" w:hAnsi="Verdana"/>
      <w:sz w:val="20"/>
    </w:rPr>
  </w:style>
  <w:style w:type="paragraph" w:styleId="27" w:customStyle="1">
    <w:name w:val="Знак2"/>
    <w:basedOn w:val="a0"/>
    <w:uiPriority w:val="99"/>
    <w:rsid w:val="002C44DA"/>
    <w:pPr>
      <w:tabs>
        <w:tab w:val="left" w:pos="708"/>
      </w:tabs>
      <w:spacing w:after="160" w:line="240" w:lineRule="exact"/>
      <w:ind w:firstLine="0"/>
      <w:jc w:val="both"/>
    </w:pPr>
    <w:rPr>
      <w:rFonts w:ascii="Verdana" w:cs="Verdana" w:hAnsi="Verdana"/>
      <w:sz w:val="20"/>
      <w:lang w:eastAsia="en-US" w:val="en-US"/>
    </w:rPr>
  </w:style>
  <w:style w:type="paragraph" w:styleId="Style29" w:customStyle="1">
    <w:name w:val="Style29"/>
    <w:basedOn w:val="a0"/>
    <w:uiPriority w:val="99"/>
    <w:rsid w:val="002C44DA"/>
    <w:pPr>
      <w:autoSpaceDE w:val="0"/>
      <w:autoSpaceDN w:val="0"/>
      <w:adjustRightInd w:val="0"/>
      <w:spacing w:line="258" w:lineRule="exact"/>
      <w:ind w:firstLine="0"/>
      <w:jc w:val="both"/>
    </w:pPr>
    <w:rPr>
      <w:rFonts w:ascii="Times New Roman" w:hAnsi="Times New Roman"/>
      <w:sz w:val="24"/>
      <w:szCs w:val="24"/>
    </w:rPr>
  </w:style>
  <w:style w:type="paragraph" w:styleId="Style31" w:customStyle="1">
    <w:name w:val="Style31"/>
    <w:basedOn w:val="a0"/>
    <w:uiPriority w:val="99"/>
    <w:rsid w:val="002C44DA"/>
    <w:pPr>
      <w:autoSpaceDE w:val="0"/>
      <w:autoSpaceDN w:val="0"/>
      <w:adjustRightInd w:val="0"/>
      <w:spacing w:line="278" w:lineRule="exact"/>
      <w:ind w:firstLine="0"/>
      <w:jc w:val="center"/>
    </w:pPr>
    <w:rPr>
      <w:rFonts w:ascii="Times New Roman" w:hAnsi="Times New Roman"/>
      <w:sz w:val="24"/>
      <w:szCs w:val="24"/>
    </w:rPr>
  </w:style>
  <w:style w:type="character" w:styleId="FontStyle95" w:customStyle="1">
    <w:name w:val="Font Style95"/>
    <w:uiPriority w:val="99"/>
    <w:rsid w:val="002C44DA"/>
    <w:rPr>
      <w:rFonts w:ascii="Times New Roman" w:hAnsi="Times New Roman"/>
      <w:sz w:val="20"/>
    </w:rPr>
  </w:style>
  <w:style w:type="character" w:styleId="FontStyle125" w:customStyle="1">
    <w:name w:val="Font Style125"/>
    <w:uiPriority w:val="99"/>
    <w:rsid w:val="002C44DA"/>
    <w:rPr>
      <w:rFonts w:ascii="Times New Roman" w:hAnsi="Times New Roman"/>
      <w:b w:val="1"/>
      <w:sz w:val="20"/>
    </w:rPr>
  </w:style>
  <w:style w:type="paragraph" w:styleId="Style27" w:customStyle="1">
    <w:name w:val="Style27"/>
    <w:basedOn w:val="a0"/>
    <w:uiPriority w:val="99"/>
    <w:rsid w:val="002C44DA"/>
    <w:pPr>
      <w:autoSpaceDE w:val="0"/>
      <w:autoSpaceDN w:val="0"/>
      <w:adjustRightInd w:val="0"/>
      <w:spacing w:line="274" w:lineRule="exact"/>
      <w:ind w:firstLine="0"/>
      <w:jc w:val="both"/>
    </w:pPr>
    <w:rPr>
      <w:rFonts w:ascii="Times New Roman" w:hAnsi="Times New Roman"/>
      <w:sz w:val="24"/>
      <w:szCs w:val="24"/>
    </w:rPr>
  </w:style>
  <w:style w:type="paragraph" w:styleId="Style46" w:customStyle="1">
    <w:name w:val="Style46"/>
    <w:basedOn w:val="a0"/>
    <w:uiPriority w:val="99"/>
    <w:rsid w:val="002C44DA"/>
    <w:pPr>
      <w:autoSpaceDE w:val="0"/>
      <w:autoSpaceDN w:val="0"/>
      <w:adjustRightInd w:val="0"/>
      <w:spacing w:line="280" w:lineRule="exact"/>
      <w:ind w:firstLine="0"/>
      <w:jc w:val="both"/>
    </w:pPr>
    <w:rPr>
      <w:rFonts w:ascii="Times New Roman" w:hAnsi="Times New Roman"/>
      <w:sz w:val="24"/>
      <w:szCs w:val="24"/>
    </w:rPr>
  </w:style>
  <w:style w:type="character" w:styleId="FontStyle58" w:customStyle="1">
    <w:name w:val="Font Style58"/>
    <w:uiPriority w:val="99"/>
    <w:rsid w:val="002C44DA"/>
    <w:rPr>
      <w:rFonts w:ascii="Times New Roman" w:hAnsi="Times New Roman"/>
      <w:b w:val="1"/>
      <w:sz w:val="22"/>
    </w:rPr>
  </w:style>
  <w:style w:type="character" w:styleId="FontStyle70" w:customStyle="1">
    <w:name w:val="Font Style70"/>
    <w:uiPriority w:val="99"/>
    <w:rsid w:val="002C44DA"/>
    <w:rPr>
      <w:rFonts w:ascii="Times New Roman" w:hAnsi="Times New Roman"/>
      <w:sz w:val="22"/>
    </w:rPr>
  </w:style>
  <w:style w:type="paragraph" w:styleId="210" w:customStyle="1">
    <w:name w:val="Знак Знак2 Знак Знак Знак1 Знак Знак Знак Знак Знак Знак Знак Знак Знак Знак Знак Знак Знак Знак Знак Знак Знак Знак"/>
    <w:basedOn w:val="a0"/>
    <w:uiPriority w:val="99"/>
    <w:rsid w:val="002C44DA"/>
    <w:pPr>
      <w:spacing w:after="160" w:line="240" w:lineRule="exact"/>
      <w:ind w:firstLine="0"/>
      <w:jc w:val="both"/>
    </w:pPr>
    <w:rPr>
      <w:rFonts w:ascii="Verdana" w:hAnsi="Verdana"/>
      <w:sz w:val="20"/>
      <w:lang w:eastAsia="en-US" w:val="en-US"/>
    </w:rPr>
  </w:style>
  <w:style w:type="paragraph" w:styleId="211" w:customStyle="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0"/>
    <w:uiPriority w:val="99"/>
    <w:rsid w:val="002C44DA"/>
    <w:pPr>
      <w:spacing w:after="160" w:line="240" w:lineRule="exact"/>
      <w:ind w:firstLine="0"/>
      <w:jc w:val="both"/>
    </w:pPr>
    <w:rPr>
      <w:rFonts w:ascii="Verdana" w:hAnsi="Verdana"/>
      <w:sz w:val="20"/>
      <w:lang w:eastAsia="en-US" w:val="en-US"/>
    </w:rPr>
  </w:style>
  <w:style w:type="paragraph" w:styleId="Textbody" w:customStyle="1">
    <w:name w:val="Text body"/>
    <w:basedOn w:val="a0"/>
    <w:uiPriority w:val="99"/>
    <w:rsid w:val="002C44DA"/>
    <w:pPr>
      <w:suppressAutoHyphens w:val="1"/>
      <w:spacing w:line="240" w:lineRule="auto"/>
      <w:ind w:firstLine="850"/>
      <w:jc w:val="both"/>
      <w:textAlignment w:val="baseline"/>
    </w:pPr>
    <w:rPr>
      <w:rFonts w:ascii="Liberation Serif" w:cs="Liberation Serif" w:hAnsi="Liberation Serif"/>
      <w:kern w:val="1"/>
      <w:sz w:val="24"/>
      <w:szCs w:val="24"/>
      <w:lang w:bidi="hi-IN" w:eastAsia="hi-IN"/>
    </w:rPr>
  </w:style>
  <w:style w:type="character" w:styleId="st" w:customStyle="1">
    <w:name w:val="st"/>
    <w:uiPriority w:val="99"/>
    <w:rsid w:val="002C44DA"/>
  </w:style>
  <w:style w:type="character" w:styleId="14" w:customStyle="1">
    <w:name w:val="Нижний колонтитул Знак1"/>
    <w:aliases w:val="Нижний колонтитул Знак Знак Знак Знак1,Нижний колонтитул1 Знак1,Нижний колонтитул Знак Знак Знак2,Нижний колонтитул Знак Знак Знак Знак,Нижний колонтитул1 Знак"/>
    <w:uiPriority w:val="99"/>
    <w:semiHidden w:val="1"/>
    <w:rsid w:val="00DD6F9F"/>
    <w:rPr>
      <w:rFonts w:cs="Times New Roman"/>
      <w:sz w:val="24"/>
      <w:szCs w:val="24"/>
    </w:rPr>
  </w:style>
  <w:style w:type="paragraph" w:styleId="15" w:customStyle="1">
    <w:name w:val="Без интервала1"/>
    <w:uiPriority w:val="99"/>
    <w:rsid w:val="00DD6F9F"/>
    <w:rPr>
      <w:rFonts w:cs="Calibri"/>
      <w:sz w:val="22"/>
      <w:szCs w:val="22"/>
    </w:rPr>
  </w:style>
  <w:style w:type="paragraph" w:styleId="xl63" w:customStyle="1">
    <w:name w:val="xl63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64" w:customStyle="1">
    <w:name w:val="xl64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65" w:customStyle="1">
    <w:name w:val="xl65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66" w:customStyle="1">
    <w:name w:val="xl66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67" w:customStyle="1">
    <w:name w:val="xl67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68" w:customStyle="1">
    <w:name w:val="xl68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24"/>
      <w:szCs w:val="24"/>
    </w:rPr>
  </w:style>
  <w:style w:type="paragraph" w:styleId="xl69" w:customStyle="1">
    <w:name w:val="xl69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70" w:customStyle="1">
    <w:name w:val="xl70"/>
    <w:basedOn w:val="a0"/>
    <w:uiPriority w:val="99"/>
    <w:rsid w:val="00DD6F9F"/>
    <w:pPr>
      <w:widowControl w:val="1"/>
      <w:spacing w:after="100" w:afterAutospacing="1" w:before="100" w:beforeAutospacing="1" w:line="240" w:lineRule="auto"/>
      <w:ind w:firstLine="0"/>
    </w:pPr>
    <w:rPr>
      <w:rFonts w:ascii="Arial" w:cs="Arial" w:hAnsi="Arial"/>
      <w:sz w:val="28"/>
      <w:szCs w:val="28"/>
    </w:rPr>
  </w:style>
  <w:style w:type="paragraph" w:styleId="xl71" w:customStyle="1">
    <w:name w:val="xl71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color w:val="ffffff"/>
      <w:sz w:val="28"/>
      <w:szCs w:val="28"/>
    </w:rPr>
  </w:style>
  <w:style w:type="paragraph" w:styleId="xl72" w:customStyle="1">
    <w:name w:val="xl72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color w:val="ffffff"/>
      <w:sz w:val="28"/>
      <w:szCs w:val="28"/>
    </w:rPr>
  </w:style>
  <w:style w:type="paragraph" w:styleId="xl73" w:customStyle="1">
    <w:name w:val="xl73"/>
    <w:basedOn w:val="a0"/>
    <w:uiPriority w:val="99"/>
    <w:rsid w:val="00DD6F9F"/>
    <w:pPr>
      <w:widowControl w:val="1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28"/>
      <w:szCs w:val="28"/>
    </w:rPr>
  </w:style>
  <w:style w:type="paragraph" w:styleId="xl74" w:customStyle="1">
    <w:name w:val="xl74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75" w:customStyle="1">
    <w:name w:val="xl75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76" w:customStyle="1">
    <w:name w:val="xl76"/>
    <w:basedOn w:val="a0"/>
    <w:uiPriority w:val="99"/>
    <w:rsid w:val="00DD6F9F"/>
    <w:pPr>
      <w:widowControl w:val="1"/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77" w:customStyle="1">
    <w:name w:val="xl77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78" w:customStyle="1">
    <w:name w:val="xl78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79" w:customStyle="1">
    <w:name w:val="xl79"/>
    <w:basedOn w:val="a0"/>
    <w:uiPriority w:val="99"/>
    <w:rsid w:val="00DD6F9F"/>
    <w:pPr>
      <w:widowControl w:val="1"/>
      <w:spacing w:after="100" w:afterAutospacing="1" w:before="100" w:beforeAutospacing="1" w:line="240" w:lineRule="auto"/>
      <w:ind w:firstLine="0"/>
    </w:pPr>
    <w:rPr>
      <w:rFonts w:ascii="Arial" w:cs="Arial" w:hAnsi="Arial"/>
      <w:sz w:val="28"/>
      <w:szCs w:val="28"/>
    </w:rPr>
  </w:style>
  <w:style w:type="paragraph" w:styleId="xl80" w:customStyle="1">
    <w:name w:val="xl80"/>
    <w:basedOn w:val="a0"/>
    <w:uiPriority w:val="99"/>
    <w:rsid w:val="00DD6F9F"/>
    <w:pPr>
      <w:widowControl w:val="1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28"/>
      <w:szCs w:val="28"/>
    </w:rPr>
  </w:style>
  <w:style w:type="paragraph" w:styleId="xl81" w:customStyle="1">
    <w:name w:val="xl81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82" w:customStyle="1">
    <w:name w:val="xl82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83" w:customStyle="1">
    <w:name w:val="xl83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84" w:customStyle="1">
    <w:name w:val="xl84"/>
    <w:basedOn w:val="a0"/>
    <w:uiPriority w:val="99"/>
    <w:rsid w:val="00DD6F9F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85" w:customStyle="1">
    <w:name w:val="xl85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86" w:customStyle="1">
    <w:name w:val="xl86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87" w:customStyle="1">
    <w:name w:val="xl87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88" w:customStyle="1">
    <w:name w:val="xl88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89" w:customStyle="1">
    <w:name w:val="xl89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90" w:customStyle="1">
    <w:name w:val="xl90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91" w:customStyle="1">
    <w:name w:val="xl91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a1f5c3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92" w:customStyle="1">
    <w:name w:val="xl92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cd5b4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93" w:customStyle="1">
    <w:name w:val="xl93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cd5b4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94" w:customStyle="1">
    <w:name w:val="xl94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a1f5c3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95" w:customStyle="1">
    <w:name w:val="xl95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96" w:customStyle="1">
    <w:name w:val="xl96"/>
    <w:basedOn w:val="a0"/>
    <w:uiPriority w:val="99"/>
    <w:rsid w:val="00DD6F9F"/>
    <w:pPr>
      <w:widowControl w:val="1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97" w:customStyle="1">
    <w:name w:val="xl97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bf9de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98" w:customStyle="1">
    <w:name w:val="xl98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bf9de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99" w:customStyle="1">
    <w:name w:val="xl99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00" w:customStyle="1">
    <w:name w:val="xl100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01" w:customStyle="1">
    <w:name w:val="xl101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02" w:customStyle="1">
    <w:name w:val="xl102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03" w:customStyle="1">
    <w:name w:val="xl103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04" w:customStyle="1">
    <w:name w:val="xl104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05" w:customStyle="1">
    <w:name w:val="xl105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06" w:customStyle="1">
    <w:name w:val="xl106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07" w:customStyle="1">
    <w:name w:val="xl107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08" w:customStyle="1">
    <w:name w:val="xl108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28"/>
      <w:szCs w:val="28"/>
    </w:rPr>
  </w:style>
  <w:style w:type="paragraph" w:styleId="xl109" w:customStyle="1">
    <w:name w:val="xl109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abf8f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10" w:customStyle="1">
    <w:name w:val="xl110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cd5b4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1" w:customStyle="1">
    <w:name w:val="xl111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12" w:customStyle="1">
    <w:name w:val="xl112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a1f5c3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3" w:customStyle="1">
    <w:name w:val="xl113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9af4be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4" w:customStyle="1">
    <w:name w:val="xl114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5" w:customStyle="1">
    <w:name w:val="xl115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bf9de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16" w:customStyle="1">
    <w:name w:val="xl116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17" w:customStyle="1">
    <w:name w:val="xl117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18" w:customStyle="1">
    <w:name w:val="xl118"/>
    <w:basedOn w:val="a0"/>
    <w:uiPriority w:val="99"/>
    <w:rsid w:val="00DD6F9F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19" w:customStyle="1">
    <w:name w:val="xl119"/>
    <w:basedOn w:val="a0"/>
    <w:uiPriority w:val="99"/>
    <w:rsid w:val="00DD6F9F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hd w:color="auto" w:fill="ccc0da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20" w:customStyle="1">
    <w:name w:val="xl120"/>
    <w:basedOn w:val="a0"/>
    <w:uiPriority w:val="99"/>
    <w:rsid w:val="00DD6F9F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21" w:customStyle="1">
    <w:name w:val="xl121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22" w:customStyle="1">
    <w:name w:val="xl122"/>
    <w:basedOn w:val="a0"/>
    <w:uiPriority w:val="99"/>
    <w:rsid w:val="00DD6F9F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23" w:customStyle="1">
    <w:name w:val="xl123"/>
    <w:basedOn w:val="a0"/>
    <w:uiPriority w:val="99"/>
    <w:rsid w:val="00DD6F9F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24" w:customStyle="1">
    <w:name w:val="xl124"/>
    <w:basedOn w:val="a0"/>
    <w:uiPriority w:val="99"/>
    <w:rsid w:val="00DD6F9F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25" w:customStyle="1">
    <w:name w:val="xl125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99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26" w:customStyle="1">
    <w:name w:val="xl126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27" w:customStyle="1">
    <w:name w:val="xl127"/>
    <w:basedOn w:val="a0"/>
    <w:uiPriority w:val="99"/>
    <w:rsid w:val="00DD6F9F"/>
    <w:pPr>
      <w:widowControl w:val="1"/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28" w:customStyle="1">
    <w:name w:val="xl128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99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129" w:customStyle="1">
    <w:name w:val="xl129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</w:pBdr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130" w:customStyle="1">
    <w:name w:val="xl130"/>
    <w:basedOn w:val="a0"/>
    <w:uiPriority w:val="99"/>
    <w:rsid w:val="00DD6F9F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131" w:customStyle="1">
    <w:name w:val="xl131"/>
    <w:basedOn w:val="a0"/>
    <w:uiPriority w:val="99"/>
    <w:rsid w:val="00DD6F9F"/>
    <w:pPr>
      <w:widowControl w:val="1"/>
      <w:pBdr>
        <w:bottom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40"/>
      <w:szCs w:val="40"/>
    </w:rPr>
  </w:style>
  <w:style w:type="paragraph" w:styleId="xl132" w:customStyle="1">
    <w:name w:val="xl132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33" w:customStyle="1">
    <w:name w:val="xl133"/>
    <w:basedOn w:val="a0"/>
    <w:uiPriority w:val="99"/>
    <w:rsid w:val="00DD6F9F"/>
    <w:pPr>
      <w:widowControl w:val="1"/>
      <w:pBdr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34" w:customStyle="1">
    <w:name w:val="xl134"/>
    <w:basedOn w:val="a0"/>
    <w:uiPriority w:val="99"/>
    <w:rsid w:val="00DD6F9F"/>
    <w:pPr>
      <w:widowControl w:val="1"/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font5" w:customStyle="1">
    <w:name w:val="font5"/>
    <w:basedOn w:val="a0"/>
    <w:uiPriority w:val="99"/>
    <w:rsid w:val="00DD6F9F"/>
    <w:pPr>
      <w:widowControl w:val="1"/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135" w:customStyle="1">
    <w:name w:val="xl135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136" w:customStyle="1">
    <w:name w:val="xl136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  <w:ind w:firstLine="0"/>
    </w:pPr>
    <w:rPr>
      <w:rFonts w:ascii="Arial" w:cs="Arial" w:hAnsi="Arial"/>
      <w:sz w:val="32"/>
      <w:szCs w:val="32"/>
    </w:rPr>
  </w:style>
  <w:style w:type="paragraph" w:styleId="xl137" w:customStyle="1">
    <w:name w:val="xl137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color w:val="ff0000"/>
      <w:sz w:val="32"/>
      <w:szCs w:val="32"/>
    </w:rPr>
  </w:style>
  <w:style w:type="paragraph" w:styleId="xl138" w:customStyle="1">
    <w:name w:val="xl138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sz w:val="32"/>
      <w:szCs w:val="32"/>
    </w:rPr>
  </w:style>
  <w:style w:type="paragraph" w:styleId="xl139" w:customStyle="1">
    <w:name w:val="xl139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hd w:color="auto" w:fill="ffffff" w:val="clear"/>
      <w:spacing w:after="100" w:afterAutospacing="1" w:before="100" w:beforeAutospacing="1" w:line="240" w:lineRule="auto"/>
      <w:ind w:firstLine="0"/>
    </w:pPr>
    <w:rPr>
      <w:rFonts w:ascii="Times New Roman" w:hAnsi="Times New Roman"/>
      <w:sz w:val="32"/>
      <w:szCs w:val="32"/>
    </w:rPr>
  </w:style>
  <w:style w:type="paragraph" w:styleId="xl140" w:customStyle="1">
    <w:name w:val="xl140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hd w:color="auto" w:fill="ffffff" w:val="clear"/>
      <w:spacing w:after="100" w:afterAutospacing="1" w:before="100" w:beforeAutospacing="1" w:line="240" w:lineRule="auto"/>
      <w:ind w:firstLine="0"/>
    </w:pPr>
    <w:rPr>
      <w:rFonts w:ascii="Times New Roman" w:hAnsi="Times New Roman"/>
      <w:sz w:val="32"/>
      <w:szCs w:val="32"/>
    </w:rPr>
  </w:style>
  <w:style w:type="paragraph" w:styleId="xl141" w:customStyle="1">
    <w:name w:val="xl141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99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42" w:customStyle="1">
    <w:name w:val="xl142"/>
    <w:basedOn w:val="a0"/>
    <w:uiPriority w:val="99"/>
    <w:rsid w:val="00DD6F9F"/>
    <w:pPr>
      <w:widowControl w:val="1"/>
      <w:spacing w:after="100" w:afterAutospacing="1" w:before="100" w:beforeAutospacing="1" w:line="240" w:lineRule="auto"/>
      <w:ind w:firstLine="0"/>
    </w:pPr>
    <w:rPr>
      <w:rFonts w:ascii="Times New Roman" w:hAnsi="Times New Roman"/>
      <w:b w:val="1"/>
      <w:bCs w:val="1"/>
      <w:sz w:val="32"/>
      <w:szCs w:val="32"/>
    </w:rPr>
  </w:style>
  <w:style w:type="paragraph" w:styleId="xl143" w:customStyle="1">
    <w:name w:val="xl143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000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color w:val="ffffff"/>
      <w:sz w:val="32"/>
      <w:szCs w:val="32"/>
    </w:rPr>
  </w:style>
  <w:style w:type="paragraph" w:styleId="xl144" w:customStyle="1">
    <w:name w:val="xl144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color w:val="000000"/>
      <w:sz w:val="32"/>
      <w:szCs w:val="32"/>
    </w:rPr>
  </w:style>
  <w:style w:type="paragraph" w:styleId="xl145" w:customStyle="1">
    <w:name w:val="xl145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00b050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color w:val="000000"/>
      <w:sz w:val="32"/>
      <w:szCs w:val="32"/>
    </w:rPr>
  </w:style>
  <w:style w:type="paragraph" w:styleId="xl146" w:customStyle="1">
    <w:name w:val="xl146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81f1ae" w:val="clear"/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47" w:customStyle="1">
    <w:name w:val="xl147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48" w:customStyle="1">
    <w:name w:val="xl148"/>
    <w:basedOn w:val="a0"/>
    <w:uiPriority w:val="99"/>
    <w:rsid w:val="00DD6F9F"/>
    <w:pPr>
      <w:widowControl w:val="1"/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28"/>
      <w:szCs w:val="28"/>
    </w:rPr>
  </w:style>
  <w:style w:type="paragraph" w:styleId="xl149" w:customStyle="1">
    <w:name w:val="xl149"/>
    <w:basedOn w:val="a0"/>
    <w:uiPriority w:val="99"/>
    <w:rsid w:val="00DD6F9F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99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150" w:customStyle="1">
    <w:name w:val="xl150"/>
    <w:basedOn w:val="a0"/>
    <w:uiPriority w:val="99"/>
    <w:rsid w:val="00DD6F9F"/>
    <w:pPr>
      <w:widowControl w:val="1"/>
      <w:pBdr>
        <w:bottom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40"/>
      <w:szCs w:val="40"/>
    </w:rPr>
  </w:style>
  <w:style w:type="character" w:styleId="blk" w:customStyle="1">
    <w:name w:val="blk"/>
    <w:uiPriority w:val="99"/>
    <w:rsid w:val="00DD6F9F"/>
  </w:style>
  <w:style w:type="character" w:styleId="110" w:customStyle="1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styleId="111" w:customStyle="1">
    <w:name w:val="Тема примечания Знак11"/>
    <w:uiPriority w:val="99"/>
    <w:rsid w:val="00DD6F9F"/>
    <w:rPr>
      <w:rFonts w:ascii="Times New Roman" w:hAnsi="Times New Roman"/>
      <w:b w:val="1"/>
      <w:sz w:val="20"/>
    </w:rPr>
  </w:style>
  <w:style w:type="character" w:styleId="affb" w:customStyle="1">
    <w:name w:val="Цветовое выделение"/>
    <w:uiPriority w:val="99"/>
    <w:rsid w:val="00DD6F9F"/>
    <w:rPr>
      <w:b w:val="1"/>
      <w:color w:val="26282f"/>
    </w:rPr>
  </w:style>
  <w:style w:type="character" w:styleId="affc" w:customStyle="1">
    <w:name w:val="Гипертекстовая ссылка"/>
    <w:uiPriority w:val="99"/>
    <w:rsid w:val="00DD6F9F"/>
    <w:rPr>
      <w:b w:val="1"/>
      <w:color w:val="106bbe"/>
    </w:rPr>
  </w:style>
  <w:style w:type="character" w:styleId="affd" w:customStyle="1">
    <w:name w:val="Активная гипертекстовая ссылка"/>
    <w:uiPriority w:val="99"/>
    <w:rsid w:val="00DD6F9F"/>
    <w:rPr>
      <w:b w:val="1"/>
      <w:color w:val="106bbe"/>
      <w:u w:val="single"/>
    </w:rPr>
  </w:style>
  <w:style w:type="character" w:styleId="affe" w:customStyle="1">
    <w:name w:val="Выделение для Базового Поиска"/>
    <w:uiPriority w:val="99"/>
    <w:rsid w:val="00DD6F9F"/>
    <w:rPr>
      <w:b w:val="1"/>
      <w:color w:val="0058a9"/>
    </w:rPr>
  </w:style>
  <w:style w:type="character" w:styleId="afff" w:customStyle="1">
    <w:name w:val="Выделение для Базового Поиска (курсив)"/>
    <w:uiPriority w:val="99"/>
    <w:rsid w:val="00DD6F9F"/>
    <w:rPr>
      <w:b w:val="1"/>
      <w:i w:val="1"/>
      <w:color w:val="0058a9"/>
    </w:rPr>
  </w:style>
  <w:style w:type="character" w:styleId="afff0" w:customStyle="1">
    <w:name w:val="Заголовок своего сообщения"/>
    <w:uiPriority w:val="99"/>
    <w:rsid w:val="00DD6F9F"/>
    <w:rPr>
      <w:b w:val="1"/>
      <w:color w:val="26282f"/>
    </w:rPr>
  </w:style>
  <w:style w:type="character" w:styleId="afff1" w:customStyle="1">
    <w:name w:val="Заголовок чужого сообщения"/>
    <w:uiPriority w:val="99"/>
    <w:rsid w:val="00DD6F9F"/>
    <w:rPr>
      <w:b w:val="1"/>
      <w:color w:val="ff0000"/>
    </w:rPr>
  </w:style>
  <w:style w:type="character" w:styleId="afff2" w:customStyle="1">
    <w:name w:val="Найденные слова"/>
    <w:uiPriority w:val="99"/>
    <w:rsid w:val="00DD6F9F"/>
    <w:rPr>
      <w:b w:val="1"/>
      <w:color w:val="26282f"/>
      <w:shd w:color="auto" w:fill="fff580" w:val="clear"/>
    </w:rPr>
  </w:style>
  <w:style w:type="character" w:styleId="afff3" w:customStyle="1">
    <w:name w:val="Не вступил в силу"/>
    <w:uiPriority w:val="99"/>
    <w:rsid w:val="00DD6F9F"/>
    <w:rPr>
      <w:b w:val="1"/>
      <w:color w:val="000000"/>
      <w:shd w:color="auto" w:fill="d8ede8" w:val="clear"/>
    </w:rPr>
  </w:style>
  <w:style w:type="character" w:styleId="afff4" w:customStyle="1">
    <w:name w:val="Опечатки"/>
    <w:uiPriority w:val="99"/>
    <w:rsid w:val="00DD6F9F"/>
    <w:rPr>
      <w:color w:val="ff0000"/>
    </w:rPr>
  </w:style>
  <w:style w:type="character" w:styleId="afff5" w:customStyle="1">
    <w:name w:val="Продолжение ссылки"/>
    <w:uiPriority w:val="99"/>
    <w:rsid w:val="00DD6F9F"/>
  </w:style>
  <w:style w:type="character" w:styleId="afff6" w:customStyle="1">
    <w:name w:val="Сравнение редакций"/>
    <w:uiPriority w:val="99"/>
    <w:rsid w:val="00DD6F9F"/>
    <w:rPr>
      <w:b w:val="1"/>
      <w:color w:val="26282f"/>
    </w:rPr>
  </w:style>
  <w:style w:type="character" w:styleId="afff7" w:customStyle="1">
    <w:name w:val="Сравнение редакций. Добавленный фрагмент"/>
    <w:uiPriority w:val="99"/>
    <w:rsid w:val="00DD6F9F"/>
    <w:rPr>
      <w:color w:val="000000"/>
      <w:shd w:color="auto" w:fill="c1d7ff" w:val="clear"/>
    </w:rPr>
  </w:style>
  <w:style w:type="character" w:styleId="afff8" w:customStyle="1">
    <w:name w:val="Сравнение редакций. Удаленный фрагмент"/>
    <w:uiPriority w:val="99"/>
    <w:rsid w:val="00DD6F9F"/>
    <w:rPr>
      <w:color w:val="000000"/>
      <w:shd w:color="auto" w:fill="c4c413" w:val="clear"/>
    </w:rPr>
  </w:style>
  <w:style w:type="character" w:styleId="afff9" w:customStyle="1">
    <w:name w:val="Ссылка на утративший силу документ"/>
    <w:uiPriority w:val="99"/>
    <w:rsid w:val="00DD6F9F"/>
    <w:rPr>
      <w:b w:val="1"/>
      <w:color w:val="749232"/>
    </w:rPr>
  </w:style>
  <w:style w:type="character" w:styleId="afffa" w:customStyle="1">
    <w:name w:val="Утратил силу"/>
    <w:uiPriority w:val="99"/>
    <w:rsid w:val="00DD6F9F"/>
    <w:rPr>
      <w:b w:val="1"/>
      <w:strike w:val="1"/>
      <w:color w:val="666600"/>
    </w:rPr>
  </w:style>
  <w:style w:type="character" w:styleId="16" w:customStyle="1">
    <w:name w:val="Слабое выделение1"/>
    <w:uiPriority w:val="99"/>
    <w:rsid w:val="00DD6F9F"/>
    <w:rPr>
      <w:i w:val="1"/>
      <w:color w:val="404040"/>
    </w:rPr>
  </w:style>
  <w:style w:type="character" w:styleId="9" w:customStyle="1">
    <w:name w:val="Основной текст + 9"/>
    <w:aliases w:val="5 pt,Не полужирный1,Интервал 0 pt2"/>
    <w:uiPriority w:val="99"/>
    <w:rsid w:val="00DD6F9F"/>
    <w:rPr>
      <w:rFonts w:ascii="Times New Roman" w:hAnsi="Times New Roman"/>
      <w:b w:val="1"/>
      <w:color w:val="000000"/>
      <w:spacing w:val="5"/>
      <w:w w:val="100"/>
      <w:position w:val="0"/>
      <w:sz w:val="19"/>
      <w:u w:val="none"/>
      <w:lang w:val="ru-RU"/>
    </w:rPr>
  </w:style>
  <w:style w:type="paragraph" w:styleId="90" w:customStyle="1">
    <w:name w:val="Основной текст9"/>
    <w:basedOn w:val="a0"/>
    <w:uiPriority w:val="99"/>
    <w:rsid w:val="00DD6F9F"/>
    <w:pPr>
      <w:shd w:color="auto" w:fill="ffffff" w:val="clear"/>
      <w:spacing w:after="60" w:before="300" w:line="245" w:lineRule="exact"/>
      <w:ind w:hanging="580"/>
      <w:jc w:val="both"/>
    </w:pPr>
    <w:rPr>
      <w:rFonts w:ascii="Arial" w:cs="Arial" w:hAnsi="Arial"/>
      <w:sz w:val="18"/>
      <w:szCs w:val="18"/>
      <w:lang w:eastAsia="en-US"/>
    </w:rPr>
  </w:style>
  <w:style w:type="character" w:styleId="17" w:customStyle="1">
    <w:name w:val="Заголовок №1_"/>
    <w:link w:val="18"/>
    <w:uiPriority w:val="99"/>
    <w:locked w:val="1"/>
    <w:rsid w:val="00301255"/>
    <w:rPr>
      <w:rFonts w:ascii="Times New Roman" w:hAnsi="Times New Roman"/>
      <w:sz w:val="31"/>
      <w:shd w:color="auto" w:fill="ffffff" w:val="clear"/>
    </w:rPr>
  </w:style>
  <w:style w:type="paragraph" w:styleId="18" w:customStyle="1">
    <w:name w:val="Заголовок №1"/>
    <w:basedOn w:val="a0"/>
    <w:link w:val="17"/>
    <w:uiPriority w:val="99"/>
    <w:rsid w:val="00301255"/>
    <w:pPr>
      <w:widowControl w:val="1"/>
      <w:shd w:color="auto" w:fill="ffffff" w:val="clear"/>
      <w:spacing w:after="480" w:before="4020" w:line="240" w:lineRule="atLeast"/>
      <w:ind w:firstLine="0"/>
      <w:outlineLvl w:val="0"/>
    </w:pPr>
    <w:rPr>
      <w:rFonts w:ascii="Times New Roman" w:hAnsi="Times New Roman"/>
      <w:sz w:val="31"/>
    </w:rPr>
  </w:style>
  <w:style w:type="paragraph" w:styleId="msonormalcxspmiddle" w:customStyle="1">
    <w:name w:val="msonormalcxspmiddle"/>
    <w:basedOn w:val="a0"/>
    <w:uiPriority w:val="99"/>
    <w:rsid w:val="00301255"/>
    <w:pPr>
      <w:widowControl w:val="1"/>
      <w:spacing w:after="100" w:afterAutospacing="1" w:before="100" w:beforeAutospacing="1" w:line="240" w:lineRule="auto"/>
      <w:ind w:firstLine="0"/>
    </w:pPr>
    <w:rPr>
      <w:rFonts w:ascii="Times New Roman" w:hAnsi="Times New Roman"/>
      <w:sz w:val="24"/>
      <w:szCs w:val="24"/>
    </w:rPr>
  </w:style>
  <w:style w:type="paragraph" w:styleId="msonormalcxsplast" w:customStyle="1">
    <w:name w:val="msonormalcxsplast"/>
    <w:basedOn w:val="a0"/>
    <w:uiPriority w:val="99"/>
    <w:rsid w:val="00301255"/>
    <w:pPr>
      <w:widowControl w:val="1"/>
      <w:spacing w:after="100" w:afterAutospacing="1" w:before="100" w:beforeAutospacing="1" w:line="240" w:lineRule="auto"/>
      <w:ind w:firstLine="0"/>
    </w:pPr>
    <w:rPr>
      <w:rFonts w:ascii="Times New Roman" w:hAnsi="Times New Roman"/>
      <w:sz w:val="24"/>
      <w:szCs w:val="24"/>
    </w:rPr>
  </w:style>
  <w:style w:type="character" w:styleId="19" w:customStyle="1">
    <w:name w:val="Основной текст Знак1"/>
    <w:uiPriority w:val="99"/>
    <w:semiHidden w:val="1"/>
    <w:rsid w:val="00301255"/>
    <w:rPr>
      <w:rFonts w:cs="Times New Roman"/>
      <w:sz w:val="22"/>
      <w:szCs w:val="22"/>
      <w:lang w:eastAsia="en-US"/>
    </w:rPr>
  </w:style>
  <w:style w:type="paragraph" w:styleId="1a">
    <w:name w:val="toc 1"/>
    <w:basedOn w:val="a0"/>
    <w:uiPriority w:val="99"/>
    <w:rsid w:val="007273B1"/>
    <w:pPr>
      <w:spacing w:before="47" w:line="240" w:lineRule="auto"/>
      <w:ind w:firstLine="0"/>
    </w:pPr>
    <w:rPr>
      <w:rFonts w:ascii="Times New Roman" w:hAnsi="Times New Roman"/>
      <w:sz w:val="21"/>
      <w:szCs w:val="21"/>
      <w:lang w:eastAsia="en-US" w:val="en-US"/>
    </w:rPr>
  </w:style>
  <w:style w:type="paragraph" w:styleId="28">
    <w:name w:val="toc 2"/>
    <w:basedOn w:val="a0"/>
    <w:uiPriority w:val="99"/>
    <w:rsid w:val="007273B1"/>
    <w:pPr>
      <w:spacing w:before="47" w:line="240" w:lineRule="auto"/>
      <w:ind w:left="100" w:firstLine="0"/>
    </w:pPr>
    <w:rPr>
      <w:rFonts w:ascii="Times New Roman" w:hAnsi="Times New Roman"/>
      <w:sz w:val="21"/>
      <w:szCs w:val="21"/>
      <w:lang w:eastAsia="en-US" w:val="en-US"/>
    </w:rPr>
  </w:style>
  <w:style w:type="paragraph" w:styleId="35">
    <w:name w:val="toc 3"/>
    <w:basedOn w:val="a0"/>
    <w:uiPriority w:val="99"/>
    <w:rsid w:val="007273B1"/>
    <w:pPr>
      <w:spacing w:before="47" w:line="240" w:lineRule="auto"/>
      <w:ind w:left="384" w:firstLine="0"/>
    </w:pPr>
    <w:rPr>
      <w:rFonts w:ascii="Times New Roman" w:hAnsi="Times New Roman"/>
      <w:sz w:val="21"/>
      <w:szCs w:val="21"/>
      <w:lang w:eastAsia="en-US" w:val="en-US"/>
    </w:rPr>
  </w:style>
  <w:style w:type="character" w:styleId="1b" w:customStyle="1">
    <w:name w:val="Текст примечания Знак1"/>
    <w:uiPriority w:val="99"/>
    <w:semiHidden w:val="1"/>
    <w:rsid w:val="00301255"/>
    <w:rPr>
      <w:rFonts w:cs="Times New Roman"/>
      <w:lang w:eastAsia="en-US"/>
    </w:rPr>
  </w:style>
  <w:style w:type="character" w:styleId="130" w:customStyle="1">
    <w:name w:val="Текст примечания Знак13"/>
    <w:uiPriority w:val="99"/>
    <w:semiHidden w:val="1"/>
    <w:rsid w:val="00301255"/>
    <w:rPr>
      <w:sz w:val="20"/>
    </w:rPr>
  </w:style>
  <w:style w:type="character" w:styleId="120" w:customStyle="1">
    <w:name w:val="Текст примечания Знак12"/>
    <w:uiPriority w:val="99"/>
    <w:semiHidden w:val="1"/>
    <w:rsid w:val="00301255"/>
    <w:rPr>
      <w:sz w:val="20"/>
    </w:rPr>
  </w:style>
  <w:style w:type="character" w:styleId="1c" w:customStyle="1">
    <w:name w:val="Тема примечания Знак1"/>
    <w:uiPriority w:val="99"/>
    <w:semiHidden w:val="1"/>
    <w:rsid w:val="00301255"/>
    <w:rPr>
      <w:rFonts w:cs="Times New Roman"/>
      <w:b w:val="1"/>
      <w:bCs w:val="1"/>
      <w:lang w:eastAsia="en-US"/>
    </w:rPr>
  </w:style>
  <w:style w:type="character" w:styleId="131" w:customStyle="1">
    <w:name w:val="Тема примечания Знак13"/>
    <w:uiPriority w:val="99"/>
    <w:semiHidden w:val="1"/>
    <w:rsid w:val="00301255"/>
    <w:rPr>
      <w:rFonts w:ascii="Times New Roman" w:hAnsi="Times New Roman"/>
      <w:b w:val="1"/>
      <w:sz w:val="20"/>
    </w:rPr>
  </w:style>
  <w:style w:type="character" w:styleId="121" w:customStyle="1">
    <w:name w:val="Тема примечания Знак12"/>
    <w:uiPriority w:val="99"/>
    <w:semiHidden w:val="1"/>
    <w:rsid w:val="00301255"/>
    <w:rPr>
      <w:rFonts w:ascii="Times New Roman" w:hAnsi="Times New Roman"/>
      <w:b w:val="1"/>
      <w:sz w:val="20"/>
    </w:rPr>
  </w:style>
  <w:style w:type="paragraph" w:styleId="afffb" w:customStyle="1">
    <w:name w:val="Внимание"/>
    <w:basedOn w:val="a0"/>
    <w:next w:val="a0"/>
    <w:uiPriority w:val="99"/>
    <w:rsid w:val="00301255"/>
    <w:pPr>
      <w:autoSpaceDE w:val="0"/>
      <w:autoSpaceDN w:val="0"/>
      <w:adjustRightInd w:val="0"/>
      <w:spacing w:after="240" w:before="240" w:line="360" w:lineRule="auto"/>
      <w:ind w:left="420" w:right="420" w:firstLine="300"/>
      <w:jc w:val="both"/>
    </w:pPr>
    <w:rPr>
      <w:rFonts w:ascii="Times New Roman" w:eastAsia="PMingLiU" w:hAnsi="Times New Roman"/>
      <w:sz w:val="24"/>
      <w:szCs w:val="24"/>
      <w:shd w:color="auto" w:fill="f5f3da" w:val="clear"/>
    </w:rPr>
  </w:style>
  <w:style w:type="paragraph" w:styleId="afffc" w:customStyle="1">
    <w:name w:val="Внимание: криминал!!"/>
    <w:basedOn w:val="afffb"/>
    <w:next w:val="a0"/>
    <w:uiPriority w:val="99"/>
    <w:rsid w:val="00301255"/>
  </w:style>
  <w:style w:type="paragraph" w:styleId="afffd" w:customStyle="1">
    <w:name w:val="Внимание: недобросовестность!"/>
    <w:basedOn w:val="afffb"/>
    <w:next w:val="a0"/>
    <w:uiPriority w:val="99"/>
    <w:rsid w:val="00301255"/>
  </w:style>
  <w:style w:type="paragraph" w:styleId="afffe" w:customStyle="1">
    <w:name w:val="Дочерний элемент списка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firstLine="0"/>
      <w:jc w:val="both"/>
    </w:pPr>
    <w:rPr>
      <w:rFonts w:ascii="Times New Roman" w:eastAsia="PMingLiU" w:hAnsi="Times New Roman"/>
      <w:color w:val="868381"/>
      <w:sz w:val="20"/>
    </w:rPr>
  </w:style>
  <w:style w:type="paragraph" w:styleId="affff" w:customStyle="1">
    <w:name w:val="Основное меню (преемственное)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jc w:val="both"/>
    </w:pPr>
    <w:rPr>
      <w:rFonts w:ascii="Verdana" w:cs="Verdana" w:eastAsia="PMingLiU" w:hAnsi="Verdana"/>
      <w:sz w:val="22"/>
      <w:szCs w:val="22"/>
    </w:rPr>
  </w:style>
  <w:style w:type="paragraph" w:styleId="1d" w:customStyle="1">
    <w:name w:val="Заголовок1"/>
    <w:basedOn w:val="affff"/>
    <w:next w:val="a0"/>
    <w:uiPriority w:val="99"/>
    <w:rsid w:val="00301255"/>
    <w:rPr>
      <w:b w:val="1"/>
      <w:bCs w:val="1"/>
      <w:color w:val="0058a9"/>
      <w:shd w:color="auto" w:fill="ece9d8" w:val="clear"/>
    </w:rPr>
  </w:style>
  <w:style w:type="paragraph" w:styleId="affff0" w:customStyle="1">
    <w:name w:val="Заголовок группы контролов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jc w:val="both"/>
    </w:pPr>
    <w:rPr>
      <w:rFonts w:ascii="Times New Roman" w:eastAsia="PMingLiU" w:hAnsi="Times New Roman"/>
      <w:b w:val="1"/>
      <w:bCs w:val="1"/>
      <w:color w:val="000000"/>
      <w:sz w:val="24"/>
      <w:szCs w:val="24"/>
    </w:rPr>
  </w:style>
  <w:style w:type="paragraph" w:styleId="affff1" w:customStyle="1">
    <w:name w:val="Заголовок для информации об изменениях"/>
    <w:basedOn w:val="1"/>
    <w:next w:val="a0"/>
    <w:uiPriority w:val="99"/>
    <w:rsid w:val="00301255"/>
    <w:pPr>
      <w:keepNext w:val="1"/>
      <w:keepLines w:val="1"/>
      <w:widowControl w:val="1"/>
      <w:autoSpaceDE w:val="0"/>
      <w:autoSpaceDN w:val="0"/>
      <w:adjustRightInd w:val="0"/>
      <w:spacing w:after="240" w:before="0" w:line="360" w:lineRule="auto"/>
      <w:jc w:val="center"/>
      <w:outlineLvl w:val="9"/>
    </w:pPr>
    <w:rPr>
      <w:rFonts w:ascii="Times New Roman" w:eastAsia="PMingLiU" w:hAnsi="Times New Roman"/>
      <w:sz w:val="18"/>
      <w:szCs w:val="18"/>
      <w:shd w:color="auto" w:fill="ffffff" w:val="clear"/>
      <w:lang w:eastAsia="ru-RU" w:val="ru-RU"/>
    </w:rPr>
  </w:style>
  <w:style w:type="paragraph" w:styleId="affff2" w:customStyle="1">
    <w:name w:val="Заголовок распахивающейся части диалога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jc w:val="both"/>
    </w:pPr>
    <w:rPr>
      <w:rFonts w:ascii="Times New Roman" w:eastAsia="PMingLiU" w:hAnsi="Times New Roman"/>
      <w:i w:val="1"/>
      <w:iCs w:val="1"/>
      <w:color w:val="000080"/>
      <w:sz w:val="22"/>
      <w:szCs w:val="22"/>
    </w:rPr>
  </w:style>
  <w:style w:type="paragraph" w:styleId="affff3" w:customStyle="1">
    <w:name w:val="Заголовок статьи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eastAsia="PMingLiU" w:hAnsi="Times New Roman"/>
      <w:sz w:val="24"/>
      <w:szCs w:val="24"/>
    </w:rPr>
  </w:style>
  <w:style w:type="paragraph" w:styleId="affff4" w:customStyle="1">
    <w:name w:val="Заголовок ЭР (левое окно)"/>
    <w:basedOn w:val="a0"/>
    <w:next w:val="a0"/>
    <w:uiPriority w:val="99"/>
    <w:rsid w:val="00301255"/>
    <w:pPr>
      <w:autoSpaceDE w:val="0"/>
      <w:autoSpaceDN w:val="0"/>
      <w:adjustRightInd w:val="0"/>
      <w:spacing w:after="250" w:before="300" w:line="360" w:lineRule="auto"/>
      <w:ind w:firstLine="0"/>
      <w:jc w:val="center"/>
    </w:pPr>
    <w:rPr>
      <w:rFonts w:ascii="Times New Roman" w:eastAsia="PMingLiU" w:hAnsi="Times New Roman"/>
      <w:b w:val="1"/>
      <w:bCs w:val="1"/>
      <w:color w:val="26282f"/>
      <w:sz w:val="26"/>
      <w:szCs w:val="26"/>
    </w:rPr>
  </w:style>
  <w:style w:type="paragraph" w:styleId="affff5" w:customStyle="1">
    <w:name w:val="Заголовок ЭР (правое окно)"/>
    <w:basedOn w:val="affff4"/>
    <w:next w:val="a0"/>
    <w:uiPriority w:val="99"/>
    <w:rsid w:val="00301255"/>
    <w:pPr>
      <w:spacing w:after="0"/>
      <w:jc w:val="left"/>
    </w:pPr>
  </w:style>
  <w:style w:type="paragraph" w:styleId="affff6" w:customStyle="1">
    <w:name w:val="Интерактивный заголовок"/>
    <w:basedOn w:val="1d"/>
    <w:next w:val="a0"/>
    <w:uiPriority w:val="99"/>
    <w:rsid w:val="00301255"/>
    <w:rPr>
      <w:u w:val="single"/>
    </w:rPr>
  </w:style>
  <w:style w:type="paragraph" w:styleId="affff7" w:customStyle="1">
    <w:name w:val="Текст информации об изменениях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jc w:val="both"/>
    </w:pPr>
    <w:rPr>
      <w:rFonts w:ascii="Times New Roman" w:eastAsia="PMingLiU" w:hAnsi="Times New Roman"/>
      <w:color w:val="353842"/>
      <w:sz w:val="18"/>
      <w:szCs w:val="18"/>
    </w:rPr>
  </w:style>
  <w:style w:type="paragraph" w:styleId="affff8" w:customStyle="1">
    <w:name w:val="Информация об изменениях"/>
    <w:basedOn w:val="affff7"/>
    <w:next w:val="a0"/>
    <w:uiPriority w:val="99"/>
    <w:rsid w:val="00301255"/>
    <w:pPr>
      <w:spacing w:before="180"/>
      <w:ind w:left="360" w:right="360" w:firstLine="0"/>
    </w:pPr>
    <w:rPr>
      <w:shd w:color="auto" w:fill="eaefed" w:val="clear"/>
    </w:rPr>
  </w:style>
  <w:style w:type="paragraph" w:styleId="affff9" w:customStyle="1">
    <w:name w:val="Текст (справка)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left="170" w:right="170" w:firstLine="0"/>
    </w:pPr>
    <w:rPr>
      <w:rFonts w:ascii="Times New Roman" w:eastAsia="PMingLiU" w:hAnsi="Times New Roman"/>
      <w:sz w:val="24"/>
      <w:szCs w:val="24"/>
    </w:rPr>
  </w:style>
  <w:style w:type="paragraph" w:styleId="affffa" w:customStyle="1">
    <w:name w:val="Комментарий"/>
    <w:basedOn w:val="affff9"/>
    <w:next w:val="a0"/>
    <w:uiPriority w:val="99"/>
    <w:rsid w:val="00301255"/>
    <w:pPr>
      <w:spacing w:before="75"/>
      <w:ind w:right="0"/>
      <w:jc w:val="both"/>
    </w:pPr>
    <w:rPr>
      <w:color w:val="353842"/>
      <w:shd w:color="auto" w:fill="f0f0f0" w:val="clear"/>
    </w:rPr>
  </w:style>
  <w:style w:type="paragraph" w:styleId="affffb" w:customStyle="1">
    <w:name w:val="Информация об изменениях документа"/>
    <w:basedOn w:val="affffa"/>
    <w:next w:val="a0"/>
    <w:uiPriority w:val="99"/>
    <w:rsid w:val="00301255"/>
    <w:rPr>
      <w:i w:val="1"/>
      <w:iCs w:val="1"/>
    </w:rPr>
  </w:style>
  <w:style w:type="paragraph" w:styleId="affffc" w:customStyle="1">
    <w:name w:val="Текст (лев. подпись)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firstLine="0"/>
    </w:pPr>
    <w:rPr>
      <w:rFonts w:ascii="Times New Roman" w:eastAsia="PMingLiU" w:hAnsi="Times New Roman"/>
      <w:sz w:val="24"/>
      <w:szCs w:val="24"/>
    </w:rPr>
  </w:style>
  <w:style w:type="paragraph" w:styleId="affffd" w:customStyle="1">
    <w:name w:val="Колонтитул (левый)"/>
    <w:basedOn w:val="affffc"/>
    <w:next w:val="a0"/>
    <w:uiPriority w:val="99"/>
    <w:rsid w:val="00301255"/>
    <w:rPr>
      <w:sz w:val="14"/>
      <w:szCs w:val="14"/>
    </w:rPr>
  </w:style>
  <w:style w:type="paragraph" w:styleId="affffe" w:customStyle="1">
    <w:name w:val="Текст (прав. подпись)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firstLine="0"/>
      <w:jc w:val="right"/>
    </w:pPr>
    <w:rPr>
      <w:rFonts w:ascii="Times New Roman" w:eastAsia="PMingLiU" w:hAnsi="Times New Roman"/>
      <w:sz w:val="24"/>
      <w:szCs w:val="24"/>
    </w:rPr>
  </w:style>
  <w:style w:type="paragraph" w:styleId="afffff" w:customStyle="1">
    <w:name w:val="Колонтитул (правый)"/>
    <w:basedOn w:val="affffe"/>
    <w:next w:val="a0"/>
    <w:uiPriority w:val="99"/>
    <w:rsid w:val="00301255"/>
    <w:rPr>
      <w:sz w:val="14"/>
      <w:szCs w:val="14"/>
    </w:rPr>
  </w:style>
  <w:style w:type="paragraph" w:styleId="afffff0" w:customStyle="1">
    <w:name w:val="Комментарий пользователя"/>
    <w:basedOn w:val="affffa"/>
    <w:next w:val="a0"/>
    <w:uiPriority w:val="99"/>
    <w:rsid w:val="00301255"/>
    <w:pPr>
      <w:jc w:val="left"/>
    </w:pPr>
    <w:rPr>
      <w:shd w:color="auto" w:fill="ffdfe0" w:val="clear"/>
    </w:rPr>
  </w:style>
  <w:style w:type="paragraph" w:styleId="afffff1" w:customStyle="1">
    <w:name w:val="Куда обратиться?"/>
    <w:basedOn w:val="afffb"/>
    <w:next w:val="a0"/>
    <w:uiPriority w:val="99"/>
    <w:rsid w:val="00301255"/>
  </w:style>
  <w:style w:type="paragraph" w:styleId="afffff2" w:customStyle="1">
    <w:name w:val="Моноширинный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firstLine="0"/>
    </w:pPr>
    <w:rPr>
      <w:rFonts w:eastAsia="PMingLiU"/>
      <w:sz w:val="24"/>
      <w:szCs w:val="24"/>
    </w:rPr>
  </w:style>
  <w:style w:type="paragraph" w:styleId="afffff3" w:customStyle="1">
    <w:name w:val="Напишите нам"/>
    <w:basedOn w:val="a0"/>
    <w:next w:val="a0"/>
    <w:uiPriority w:val="99"/>
    <w:rsid w:val="00301255"/>
    <w:pPr>
      <w:autoSpaceDE w:val="0"/>
      <w:autoSpaceDN w:val="0"/>
      <w:adjustRightInd w:val="0"/>
      <w:spacing w:after="90" w:before="90" w:line="360" w:lineRule="auto"/>
      <w:ind w:left="180" w:right="180" w:firstLine="0"/>
      <w:jc w:val="both"/>
    </w:pPr>
    <w:rPr>
      <w:rFonts w:ascii="Times New Roman" w:eastAsia="PMingLiU" w:hAnsi="Times New Roman"/>
      <w:sz w:val="20"/>
      <w:shd w:color="auto" w:fill="efffad" w:val="clear"/>
    </w:rPr>
  </w:style>
  <w:style w:type="paragraph" w:styleId="afffff4" w:customStyle="1">
    <w:name w:val="Необходимые документы"/>
    <w:basedOn w:val="afffb"/>
    <w:next w:val="a0"/>
    <w:uiPriority w:val="99"/>
    <w:rsid w:val="00301255"/>
    <w:pPr>
      <w:ind w:firstLine="118"/>
    </w:pPr>
  </w:style>
  <w:style w:type="paragraph" w:styleId="afffff5" w:customStyle="1">
    <w:name w:val="Нормальный (таблица)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firstLine="0"/>
      <w:jc w:val="both"/>
    </w:pPr>
    <w:rPr>
      <w:rFonts w:ascii="Times New Roman" w:eastAsia="PMingLiU" w:hAnsi="Times New Roman"/>
      <w:sz w:val="24"/>
      <w:szCs w:val="24"/>
    </w:rPr>
  </w:style>
  <w:style w:type="paragraph" w:styleId="afffff6" w:customStyle="1">
    <w:name w:val="Таблицы (моноширинный)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firstLine="0"/>
    </w:pPr>
    <w:rPr>
      <w:rFonts w:eastAsia="PMingLiU"/>
      <w:sz w:val="24"/>
      <w:szCs w:val="24"/>
    </w:rPr>
  </w:style>
  <w:style w:type="paragraph" w:styleId="afffff7" w:customStyle="1">
    <w:name w:val="Оглавление"/>
    <w:basedOn w:val="afffff6"/>
    <w:next w:val="a0"/>
    <w:uiPriority w:val="99"/>
    <w:rsid w:val="00301255"/>
    <w:pPr>
      <w:ind w:left="140"/>
    </w:pPr>
  </w:style>
  <w:style w:type="paragraph" w:styleId="afffff8" w:customStyle="1">
    <w:name w:val="Переменная часть"/>
    <w:basedOn w:val="affff"/>
    <w:next w:val="a0"/>
    <w:uiPriority w:val="99"/>
    <w:rsid w:val="00301255"/>
    <w:rPr>
      <w:sz w:val="18"/>
      <w:szCs w:val="18"/>
    </w:rPr>
  </w:style>
  <w:style w:type="paragraph" w:styleId="afffff9" w:customStyle="1">
    <w:name w:val="Подвал для информации об изменениях"/>
    <w:basedOn w:val="1"/>
    <w:next w:val="a0"/>
    <w:uiPriority w:val="99"/>
    <w:rsid w:val="00301255"/>
    <w:pPr>
      <w:keepNext w:val="1"/>
      <w:keepLines w:val="1"/>
      <w:widowControl w:val="1"/>
      <w:autoSpaceDE w:val="0"/>
      <w:autoSpaceDN w:val="0"/>
      <w:adjustRightInd w:val="0"/>
      <w:spacing w:after="240" w:before="480" w:line="360" w:lineRule="auto"/>
      <w:jc w:val="center"/>
      <w:outlineLvl w:val="9"/>
    </w:pPr>
    <w:rPr>
      <w:rFonts w:ascii="Times New Roman" w:eastAsia="PMingLiU" w:hAnsi="Times New Roman"/>
      <w:sz w:val="18"/>
      <w:szCs w:val="18"/>
      <w:lang w:eastAsia="ru-RU" w:val="ru-RU"/>
    </w:rPr>
  </w:style>
  <w:style w:type="paragraph" w:styleId="afffffa" w:customStyle="1">
    <w:name w:val="Подзаголовок для информации об изменениях"/>
    <w:basedOn w:val="affff7"/>
    <w:next w:val="a0"/>
    <w:uiPriority w:val="99"/>
    <w:rsid w:val="00301255"/>
    <w:rPr>
      <w:b w:val="1"/>
      <w:bCs w:val="1"/>
    </w:rPr>
  </w:style>
  <w:style w:type="paragraph" w:styleId="afffffb" w:customStyle="1">
    <w:name w:val="Подчёркнуный текст"/>
    <w:basedOn w:val="a0"/>
    <w:next w:val="a0"/>
    <w:uiPriority w:val="99"/>
    <w:rsid w:val="00301255"/>
    <w:pPr>
      <w:pBdr>
        <w:bottom w:color="auto" w:space="0" w:sz="4" w:val="single"/>
      </w:pBdr>
      <w:autoSpaceDE w:val="0"/>
      <w:autoSpaceDN w:val="0"/>
      <w:adjustRightInd w:val="0"/>
      <w:spacing w:line="360" w:lineRule="auto"/>
      <w:jc w:val="both"/>
    </w:pPr>
    <w:rPr>
      <w:rFonts w:ascii="Times New Roman" w:eastAsia="PMingLiU" w:hAnsi="Times New Roman"/>
      <w:sz w:val="24"/>
      <w:szCs w:val="24"/>
    </w:rPr>
  </w:style>
  <w:style w:type="paragraph" w:styleId="afffffc" w:customStyle="1">
    <w:name w:val="Постоянная часть"/>
    <w:basedOn w:val="affff"/>
    <w:next w:val="a0"/>
    <w:uiPriority w:val="99"/>
    <w:rsid w:val="00301255"/>
    <w:rPr>
      <w:sz w:val="20"/>
      <w:szCs w:val="20"/>
    </w:rPr>
  </w:style>
  <w:style w:type="paragraph" w:styleId="afffffd" w:customStyle="1">
    <w:name w:val="Прижатый влево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firstLine="0"/>
    </w:pPr>
    <w:rPr>
      <w:rFonts w:ascii="Times New Roman" w:eastAsia="PMingLiU" w:hAnsi="Times New Roman"/>
      <w:sz w:val="24"/>
      <w:szCs w:val="24"/>
    </w:rPr>
  </w:style>
  <w:style w:type="paragraph" w:styleId="afffffe" w:customStyle="1">
    <w:name w:val="Пример."/>
    <w:basedOn w:val="afffb"/>
    <w:next w:val="a0"/>
    <w:uiPriority w:val="99"/>
    <w:rsid w:val="00301255"/>
  </w:style>
  <w:style w:type="paragraph" w:styleId="affffff" w:customStyle="1">
    <w:name w:val="Примечание."/>
    <w:basedOn w:val="afffb"/>
    <w:next w:val="a0"/>
    <w:uiPriority w:val="99"/>
    <w:rsid w:val="00301255"/>
  </w:style>
  <w:style w:type="paragraph" w:styleId="affffff0" w:customStyle="1">
    <w:name w:val="Словарная статья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right="118" w:firstLine="0"/>
      <w:jc w:val="both"/>
    </w:pPr>
    <w:rPr>
      <w:rFonts w:ascii="Times New Roman" w:eastAsia="PMingLiU" w:hAnsi="Times New Roman"/>
      <w:sz w:val="24"/>
      <w:szCs w:val="24"/>
    </w:rPr>
  </w:style>
  <w:style w:type="paragraph" w:styleId="affffff1" w:customStyle="1">
    <w:name w:val="Ссылка на официальную публикацию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jc w:val="both"/>
    </w:pPr>
    <w:rPr>
      <w:rFonts w:ascii="Times New Roman" w:eastAsia="PMingLiU" w:hAnsi="Times New Roman"/>
      <w:sz w:val="24"/>
      <w:szCs w:val="24"/>
    </w:rPr>
  </w:style>
  <w:style w:type="paragraph" w:styleId="affffff2" w:customStyle="1">
    <w:name w:val="Текст в таблице"/>
    <w:basedOn w:val="afffff5"/>
    <w:next w:val="a0"/>
    <w:uiPriority w:val="99"/>
    <w:rsid w:val="00301255"/>
    <w:pPr>
      <w:ind w:firstLine="500"/>
    </w:pPr>
  </w:style>
  <w:style w:type="paragraph" w:styleId="affffff3" w:customStyle="1">
    <w:name w:val="Текст ЭР (см. также)"/>
    <w:basedOn w:val="a0"/>
    <w:next w:val="a0"/>
    <w:uiPriority w:val="99"/>
    <w:rsid w:val="00301255"/>
    <w:pPr>
      <w:autoSpaceDE w:val="0"/>
      <w:autoSpaceDN w:val="0"/>
      <w:adjustRightInd w:val="0"/>
      <w:spacing w:before="200" w:line="360" w:lineRule="auto"/>
      <w:ind w:firstLine="0"/>
    </w:pPr>
    <w:rPr>
      <w:rFonts w:ascii="Times New Roman" w:eastAsia="PMingLiU" w:hAnsi="Times New Roman"/>
      <w:sz w:val="20"/>
    </w:rPr>
  </w:style>
  <w:style w:type="paragraph" w:styleId="affffff4" w:customStyle="1">
    <w:name w:val="Технический комментарий"/>
    <w:basedOn w:val="a0"/>
    <w:next w:val="a0"/>
    <w:uiPriority w:val="99"/>
    <w:rsid w:val="00301255"/>
    <w:pPr>
      <w:autoSpaceDE w:val="0"/>
      <w:autoSpaceDN w:val="0"/>
      <w:adjustRightInd w:val="0"/>
      <w:spacing w:line="360" w:lineRule="auto"/>
      <w:ind w:firstLine="0"/>
    </w:pPr>
    <w:rPr>
      <w:rFonts w:ascii="Times New Roman" w:eastAsia="PMingLiU" w:hAnsi="Times New Roman"/>
      <w:color w:val="463f31"/>
      <w:sz w:val="24"/>
      <w:szCs w:val="24"/>
      <w:shd w:color="auto" w:fill="ffffa6" w:val="clear"/>
    </w:rPr>
  </w:style>
  <w:style w:type="paragraph" w:styleId="affffff5" w:customStyle="1">
    <w:name w:val="Формула"/>
    <w:basedOn w:val="a0"/>
    <w:next w:val="a0"/>
    <w:uiPriority w:val="99"/>
    <w:rsid w:val="00301255"/>
    <w:pPr>
      <w:autoSpaceDE w:val="0"/>
      <w:autoSpaceDN w:val="0"/>
      <w:adjustRightInd w:val="0"/>
      <w:spacing w:after="240" w:before="240" w:line="360" w:lineRule="auto"/>
      <w:ind w:left="420" w:right="420" w:firstLine="300"/>
      <w:jc w:val="both"/>
    </w:pPr>
    <w:rPr>
      <w:rFonts w:ascii="Times New Roman" w:eastAsia="PMingLiU" w:hAnsi="Times New Roman"/>
      <w:sz w:val="24"/>
      <w:szCs w:val="24"/>
      <w:shd w:color="auto" w:fill="f5f3da" w:val="clear"/>
    </w:rPr>
  </w:style>
  <w:style w:type="paragraph" w:styleId="affffff6" w:customStyle="1">
    <w:name w:val="Центрированный (таблица)"/>
    <w:basedOn w:val="afffff5"/>
    <w:next w:val="a0"/>
    <w:uiPriority w:val="99"/>
    <w:rsid w:val="00301255"/>
    <w:pPr>
      <w:jc w:val="center"/>
    </w:pPr>
  </w:style>
  <w:style w:type="paragraph" w:styleId="-" w:customStyle="1">
    <w:name w:val="ЭР-содержание (правое окно)"/>
    <w:basedOn w:val="a0"/>
    <w:next w:val="a0"/>
    <w:uiPriority w:val="99"/>
    <w:rsid w:val="00301255"/>
    <w:pPr>
      <w:autoSpaceDE w:val="0"/>
      <w:autoSpaceDN w:val="0"/>
      <w:adjustRightInd w:val="0"/>
      <w:spacing w:before="300" w:line="360" w:lineRule="auto"/>
      <w:ind w:firstLine="0"/>
    </w:pPr>
    <w:rPr>
      <w:rFonts w:ascii="Times New Roman" w:eastAsia="PMingLiU" w:hAnsi="Times New Roman"/>
      <w:sz w:val="24"/>
      <w:szCs w:val="24"/>
    </w:rPr>
  </w:style>
  <w:style w:type="paragraph" w:styleId="41">
    <w:name w:val="toc 4"/>
    <w:basedOn w:val="a0"/>
    <w:next w:val="a0"/>
    <w:autoRedefine w:val="1"/>
    <w:uiPriority w:val="99"/>
    <w:rsid w:val="00301255"/>
    <w:pPr>
      <w:widowControl w:val="1"/>
      <w:spacing w:line="240" w:lineRule="auto"/>
      <w:ind w:left="720" w:firstLine="0"/>
    </w:pPr>
    <w:rPr>
      <w:rFonts w:ascii="Calibri" w:cs="Calibri" w:eastAsia="PMingLiU" w:hAnsi="Calibri"/>
      <w:sz w:val="20"/>
    </w:rPr>
  </w:style>
  <w:style w:type="paragraph" w:styleId="51">
    <w:name w:val="toc 5"/>
    <w:basedOn w:val="a0"/>
    <w:next w:val="a0"/>
    <w:autoRedefine w:val="1"/>
    <w:uiPriority w:val="99"/>
    <w:rsid w:val="00301255"/>
    <w:pPr>
      <w:widowControl w:val="1"/>
      <w:spacing w:line="240" w:lineRule="auto"/>
      <w:ind w:left="960" w:firstLine="0"/>
    </w:pPr>
    <w:rPr>
      <w:rFonts w:ascii="Calibri" w:cs="Calibri" w:eastAsia="PMingLiU" w:hAnsi="Calibri"/>
      <w:sz w:val="20"/>
    </w:rPr>
  </w:style>
  <w:style w:type="paragraph" w:styleId="61">
    <w:name w:val="toc 6"/>
    <w:basedOn w:val="a0"/>
    <w:next w:val="a0"/>
    <w:autoRedefine w:val="1"/>
    <w:uiPriority w:val="99"/>
    <w:rsid w:val="00301255"/>
    <w:pPr>
      <w:widowControl w:val="1"/>
      <w:spacing w:line="240" w:lineRule="auto"/>
      <w:ind w:left="1200" w:firstLine="0"/>
    </w:pPr>
    <w:rPr>
      <w:rFonts w:ascii="Calibri" w:cs="Calibri" w:eastAsia="PMingLiU" w:hAnsi="Calibri"/>
      <w:sz w:val="20"/>
    </w:rPr>
  </w:style>
  <w:style w:type="paragraph" w:styleId="71">
    <w:name w:val="toc 7"/>
    <w:basedOn w:val="a0"/>
    <w:next w:val="a0"/>
    <w:autoRedefine w:val="1"/>
    <w:uiPriority w:val="99"/>
    <w:rsid w:val="00301255"/>
    <w:pPr>
      <w:widowControl w:val="1"/>
      <w:spacing w:line="240" w:lineRule="auto"/>
      <w:ind w:left="1440" w:firstLine="0"/>
    </w:pPr>
    <w:rPr>
      <w:rFonts w:ascii="Calibri" w:cs="Calibri" w:eastAsia="PMingLiU" w:hAnsi="Calibri"/>
      <w:sz w:val="20"/>
    </w:rPr>
  </w:style>
  <w:style w:type="paragraph" w:styleId="81">
    <w:name w:val="toc 8"/>
    <w:basedOn w:val="a0"/>
    <w:next w:val="a0"/>
    <w:autoRedefine w:val="1"/>
    <w:uiPriority w:val="99"/>
    <w:rsid w:val="00301255"/>
    <w:pPr>
      <w:widowControl w:val="1"/>
      <w:spacing w:line="240" w:lineRule="auto"/>
      <w:ind w:left="1680" w:firstLine="0"/>
    </w:pPr>
    <w:rPr>
      <w:rFonts w:ascii="Calibri" w:cs="Calibri" w:eastAsia="PMingLiU" w:hAnsi="Calibri"/>
      <w:sz w:val="20"/>
    </w:rPr>
  </w:style>
  <w:style w:type="paragraph" w:styleId="91">
    <w:name w:val="toc 9"/>
    <w:basedOn w:val="a0"/>
    <w:next w:val="a0"/>
    <w:autoRedefine w:val="1"/>
    <w:uiPriority w:val="99"/>
    <w:rsid w:val="00301255"/>
    <w:pPr>
      <w:widowControl w:val="1"/>
      <w:spacing w:line="240" w:lineRule="auto"/>
      <w:ind w:left="1920" w:firstLine="0"/>
    </w:pPr>
    <w:rPr>
      <w:rFonts w:ascii="Calibri" w:cs="Calibri" w:eastAsia="PMingLiU" w:hAnsi="Calibri"/>
      <w:sz w:val="20"/>
    </w:rPr>
  </w:style>
  <w:style w:type="paragraph" w:styleId="s1" w:customStyle="1">
    <w:name w:val="s_1"/>
    <w:basedOn w:val="a0"/>
    <w:uiPriority w:val="99"/>
    <w:rsid w:val="00301255"/>
    <w:pPr>
      <w:widowControl w:val="1"/>
      <w:spacing w:after="100" w:afterAutospacing="1" w:before="100" w:beforeAutospacing="1" w:line="240" w:lineRule="auto"/>
      <w:ind w:firstLine="0"/>
    </w:pPr>
    <w:rPr>
      <w:rFonts w:ascii="Times New Roman" w:eastAsia="PMingLiU" w:hAnsi="Times New Roman"/>
      <w:sz w:val="24"/>
      <w:szCs w:val="24"/>
    </w:rPr>
  </w:style>
  <w:style w:type="table" w:styleId="TableNormal1" w:customStyle="1">
    <w:name w:val="Table Normal1"/>
    <w:uiPriority w:val="99"/>
    <w:rsid w:val="00301255"/>
    <w:rPr>
      <w:rFonts w:ascii="Times New Roman" w:eastAsia="PMingLiU" w:hAnsi="Times New Roman"/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a5" w:customStyle="1">
    <w:name w:val="Заголовок Знак"/>
    <w:link w:val="a4"/>
    <w:uiPriority w:val="99"/>
    <w:locked w:val="1"/>
    <w:rsid w:val="00301255"/>
    <w:rPr>
      <w:rFonts w:ascii="Times New Roman" w:cs="Times New Roman" w:eastAsia="PMingLiU" w:hAnsi="Times New Roman"/>
      <w:b w:val="1"/>
      <w:color w:val="000000"/>
      <w:sz w:val="72"/>
      <w:szCs w:val="72"/>
    </w:rPr>
  </w:style>
  <w:style w:type="paragraph" w:styleId="affffff7">
    <w:name w:val="Subtitle"/>
    <w:basedOn w:val="a0"/>
    <w:next w:val="a0"/>
    <w:link w:val="affffff8"/>
    <w:uiPriority w:val="11"/>
    <w:qFormat w:val="1"/>
    <w:pPr>
      <w:keepNext w:val="1"/>
      <w:keepLines w:val="1"/>
      <w:widowControl w:val="1"/>
      <w:spacing w:after="80" w:before="360" w:line="240" w:lineRule="auto"/>
      <w:ind w:firstLine="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ffffff8" w:customStyle="1">
    <w:name w:val="Подзаголовок Знак"/>
    <w:link w:val="affffff7"/>
    <w:uiPriority w:val="99"/>
    <w:locked w:val="1"/>
    <w:rsid w:val="00301255"/>
    <w:rPr>
      <w:rFonts w:ascii="Georgia" w:cs="Georgia" w:eastAsia="PMingLiU" w:hAnsi="Georgia"/>
      <w:i w:val="1"/>
      <w:color w:val="666666"/>
      <w:sz w:val="48"/>
      <w:szCs w:val="48"/>
    </w:rPr>
  </w:style>
  <w:style w:type="character" w:styleId="post-b1" w:customStyle="1">
    <w:name w:val="post-b1"/>
    <w:uiPriority w:val="99"/>
    <w:rsid w:val="00301255"/>
    <w:rPr>
      <w:b w:val="1"/>
    </w:rPr>
  </w:style>
  <w:style w:type="paragraph" w:styleId="book-authors" w:customStyle="1">
    <w:name w:val="book-authors"/>
    <w:basedOn w:val="a0"/>
    <w:uiPriority w:val="99"/>
    <w:rsid w:val="00301255"/>
    <w:pPr>
      <w:widowControl w:val="1"/>
      <w:spacing w:after="100" w:afterAutospacing="1" w:before="100" w:beforeAutospacing="1" w:line="240" w:lineRule="auto"/>
      <w:ind w:firstLine="0"/>
    </w:pPr>
    <w:rPr>
      <w:rFonts w:ascii="Times New Roman" w:eastAsia="PMingLiU" w:hAnsi="Times New Roman"/>
      <w:sz w:val="24"/>
      <w:szCs w:val="24"/>
      <w:lang w:eastAsia="zh-TW"/>
    </w:rPr>
  </w:style>
  <w:style w:type="paragraph" w:styleId="book-summary" w:customStyle="1">
    <w:name w:val="book-summary"/>
    <w:basedOn w:val="a0"/>
    <w:uiPriority w:val="99"/>
    <w:rsid w:val="00301255"/>
    <w:pPr>
      <w:widowControl w:val="1"/>
      <w:spacing w:after="100" w:afterAutospacing="1" w:before="100" w:beforeAutospacing="1" w:line="240" w:lineRule="auto"/>
      <w:ind w:firstLine="0"/>
    </w:pPr>
    <w:rPr>
      <w:rFonts w:ascii="Times New Roman" w:eastAsia="PMingLiU" w:hAnsi="Times New Roman"/>
      <w:sz w:val="24"/>
      <w:szCs w:val="24"/>
      <w:lang w:eastAsia="zh-TW"/>
    </w:rPr>
  </w:style>
  <w:style w:type="character" w:styleId="af6" w:customStyle="1">
    <w:name w:val="Без интервала Знак"/>
    <w:link w:val="af5"/>
    <w:uiPriority w:val="99"/>
    <w:locked w:val="1"/>
    <w:rsid w:val="00301255"/>
    <w:rPr>
      <w:rFonts w:ascii="Times New Roman" w:hAnsi="Times New Roman"/>
      <w:sz w:val="24"/>
    </w:rPr>
  </w:style>
  <w:style w:type="paragraph" w:styleId="normal-p" w:customStyle="1">
    <w:name w:val="normal-p"/>
    <w:basedOn w:val="a0"/>
    <w:uiPriority w:val="99"/>
    <w:rsid w:val="00301255"/>
    <w:pPr>
      <w:widowControl w:val="1"/>
      <w:spacing w:after="150" w:line="240" w:lineRule="auto"/>
      <w:ind w:firstLine="0"/>
    </w:pPr>
    <w:rPr>
      <w:rFonts w:ascii="Times New Roman" w:eastAsia="PMingLiU" w:hAnsi="Times New Roman"/>
      <w:sz w:val="24"/>
      <w:szCs w:val="24"/>
      <w:lang w:eastAsia="zh-TW"/>
    </w:rPr>
  </w:style>
  <w:style w:type="character" w:styleId="normal-h" w:customStyle="1">
    <w:name w:val="normal-h"/>
    <w:uiPriority w:val="99"/>
    <w:rsid w:val="00301255"/>
  </w:style>
  <w:style w:type="table" w:styleId="TableGrid" w:customStyle="1">
    <w:name w:val="TableGrid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" w:customStyle="1">
    <w:name w:val="TableGrid1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spelling-content-entity" w:customStyle="1">
    <w:name w:val="spelling-content-entity"/>
    <w:uiPriority w:val="99"/>
    <w:rsid w:val="00301255"/>
  </w:style>
  <w:style w:type="character" w:styleId="FontStyle31" w:customStyle="1">
    <w:name w:val="Font Style31"/>
    <w:uiPriority w:val="99"/>
    <w:rsid w:val="00301255"/>
    <w:rPr>
      <w:rFonts w:ascii="Times New Roman" w:hAnsi="Times New Roman"/>
      <w:sz w:val="16"/>
    </w:rPr>
  </w:style>
  <w:style w:type="character" w:styleId="l6" w:customStyle="1">
    <w:name w:val="l6"/>
    <w:uiPriority w:val="99"/>
    <w:rsid w:val="00301255"/>
  </w:style>
  <w:style w:type="character" w:styleId="small" w:customStyle="1">
    <w:name w:val="small"/>
    <w:uiPriority w:val="99"/>
    <w:rsid w:val="00301255"/>
  </w:style>
  <w:style w:type="table" w:styleId="1e">
    <w:name w:val="Table Grid 1"/>
    <w:basedOn w:val="a2"/>
    <w:uiPriority w:val="99"/>
    <w:rsid w:val="00301255"/>
    <w:rPr>
      <w:rFonts w:ascii="Times New Roman" w:eastAsia="PMingLiU" w:hAnsi="Times New Roman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blStylePr w:type="lastRow">
      <w:rPr>
        <w:rFonts w:cs="Times New Roman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rFonts w:cs="Times New Roman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82" w:customStyle="1">
    <w:name w:val="Основной текст (8)_"/>
    <w:link w:val="83"/>
    <w:uiPriority w:val="99"/>
    <w:locked w:val="1"/>
    <w:rsid w:val="00301255"/>
    <w:rPr>
      <w:rFonts w:eastAsia="Arial Unicode MS"/>
      <w:i w:val="1"/>
      <w:sz w:val="27"/>
      <w:shd w:color="auto" w:fill="ffffff" w:val="clear"/>
    </w:rPr>
  </w:style>
  <w:style w:type="paragraph" w:styleId="83" w:customStyle="1">
    <w:name w:val="Основной текст (8)"/>
    <w:basedOn w:val="a0"/>
    <w:link w:val="82"/>
    <w:uiPriority w:val="99"/>
    <w:rsid w:val="00301255"/>
    <w:pPr>
      <w:widowControl w:val="1"/>
      <w:shd w:color="auto" w:fill="ffffff" w:val="clear"/>
      <w:spacing w:line="240" w:lineRule="atLeast"/>
      <w:ind w:firstLine="0"/>
    </w:pPr>
    <w:rPr>
      <w:rFonts w:ascii="Calibri" w:eastAsia="Arial Unicode MS" w:hAnsi="Calibri"/>
      <w:i w:val="1"/>
      <w:sz w:val="27"/>
    </w:rPr>
  </w:style>
  <w:style w:type="paragraph" w:styleId="affffff9">
    <w:name w:val="List"/>
    <w:basedOn w:val="a0"/>
    <w:uiPriority w:val="99"/>
    <w:rsid w:val="00301255"/>
    <w:pPr>
      <w:widowControl w:val="1"/>
      <w:spacing w:line="240" w:lineRule="auto"/>
      <w:ind w:left="283" w:hanging="283"/>
    </w:pPr>
    <w:rPr>
      <w:rFonts w:ascii="Times New Roman" w:eastAsia="PMingLiU" w:hAnsi="Times New Roman"/>
      <w:sz w:val="24"/>
      <w:szCs w:val="24"/>
    </w:rPr>
  </w:style>
  <w:style w:type="character" w:styleId="52" w:customStyle="1">
    <w:name w:val="Основной текст (5)_"/>
    <w:link w:val="53"/>
    <w:uiPriority w:val="99"/>
    <w:locked w:val="1"/>
    <w:rsid w:val="00301255"/>
    <w:rPr>
      <w:shd w:color="auto" w:fill="ffffff" w:val="clear"/>
    </w:rPr>
  </w:style>
  <w:style w:type="character" w:styleId="72" w:customStyle="1">
    <w:name w:val="Основной текст (7)_"/>
    <w:link w:val="73"/>
    <w:uiPriority w:val="99"/>
    <w:locked w:val="1"/>
    <w:rsid w:val="00301255"/>
    <w:rPr>
      <w:sz w:val="27"/>
      <w:shd w:color="auto" w:fill="ffffff" w:val="clear"/>
    </w:rPr>
  </w:style>
  <w:style w:type="character" w:styleId="36" w:customStyle="1">
    <w:name w:val="Заголовок №3_"/>
    <w:link w:val="310"/>
    <w:uiPriority w:val="99"/>
    <w:locked w:val="1"/>
    <w:rsid w:val="00301255"/>
    <w:rPr>
      <w:b w:val="1"/>
      <w:sz w:val="27"/>
      <w:shd w:color="auto" w:fill="ffffff" w:val="clear"/>
    </w:rPr>
  </w:style>
  <w:style w:type="character" w:styleId="74" w:customStyle="1">
    <w:name w:val="Основной текст (7) + Полужирный4"/>
    <w:uiPriority w:val="99"/>
    <w:rsid w:val="00301255"/>
    <w:rPr>
      <w:b w:val="1"/>
      <w:sz w:val="27"/>
    </w:rPr>
  </w:style>
  <w:style w:type="character" w:styleId="29" w:customStyle="1">
    <w:name w:val="Заголовок №2_"/>
    <w:link w:val="212"/>
    <w:uiPriority w:val="99"/>
    <w:locked w:val="1"/>
    <w:rsid w:val="00301255"/>
    <w:rPr>
      <w:b w:val="1"/>
      <w:sz w:val="27"/>
      <w:shd w:color="auto" w:fill="ffffff" w:val="clear"/>
      <w:lang w:eastAsia="en-US" w:val="en-US"/>
    </w:rPr>
  </w:style>
  <w:style w:type="character" w:styleId="2a" w:customStyle="1">
    <w:name w:val="Заголовок №2"/>
    <w:uiPriority w:val="99"/>
    <w:rsid w:val="00301255"/>
    <w:rPr>
      <w:b w:val="1"/>
      <w:sz w:val="27"/>
      <w:u w:val="single"/>
      <w:lang w:eastAsia="en-US" w:val="en-US"/>
    </w:rPr>
  </w:style>
  <w:style w:type="character" w:styleId="730" w:customStyle="1">
    <w:name w:val="Основной текст (7) + Полужирный3"/>
    <w:uiPriority w:val="99"/>
    <w:rsid w:val="00301255"/>
    <w:rPr>
      <w:b w:val="1"/>
      <w:sz w:val="27"/>
    </w:rPr>
  </w:style>
  <w:style w:type="character" w:styleId="710" w:customStyle="1">
    <w:name w:val="Основной текст (7) + Полужирный1"/>
    <w:uiPriority w:val="99"/>
    <w:rsid w:val="00301255"/>
    <w:rPr>
      <w:b w:val="1"/>
      <w:sz w:val="27"/>
    </w:rPr>
  </w:style>
  <w:style w:type="paragraph" w:styleId="53" w:customStyle="1">
    <w:name w:val="Основной текст (5)"/>
    <w:basedOn w:val="a0"/>
    <w:link w:val="52"/>
    <w:uiPriority w:val="99"/>
    <w:rsid w:val="00301255"/>
    <w:pPr>
      <w:widowControl w:val="1"/>
      <w:shd w:color="auto" w:fill="ffffff" w:val="clear"/>
      <w:spacing w:after="480" w:line="274" w:lineRule="exact"/>
      <w:ind w:firstLine="0"/>
      <w:jc w:val="both"/>
    </w:pPr>
    <w:rPr>
      <w:rFonts w:ascii="Calibri" w:hAnsi="Calibri"/>
      <w:sz w:val="20"/>
    </w:rPr>
  </w:style>
  <w:style w:type="paragraph" w:styleId="73" w:customStyle="1">
    <w:name w:val="Основной текст (7)"/>
    <w:basedOn w:val="a0"/>
    <w:link w:val="72"/>
    <w:uiPriority w:val="99"/>
    <w:rsid w:val="00301255"/>
    <w:pPr>
      <w:widowControl w:val="1"/>
      <w:shd w:color="auto" w:fill="ffffff" w:val="clear"/>
      <w:spacing w:after="60" w:before="480" w:line="240" w:lineRule="atLeast"/>
      <w:ind w:hanging="340"/>
    </w:pPr>
    <w:rPr>
      <w:rFonts w:ascii="Calibri" w:hAnsi="Calibri"/>
      <w:sz w:val="27"/>
    </w:rPr>
  </w:style>
  <w:style w:type="paragraph" w:styleId="310" w:customStyle="1">
    <w:name w:val="Заголовок №31"/>
    <w:basedOn w:val="a0"/>
    <w:link w:val="36"/>
    <w:uiPriority w:val="99"/>
    <w:rsid w:val="00301255"/>
    <w:pPr>
      <w:widowControl w:val="1"/>
      <w:shd w:color="auto" w:fill="ffffff" w:val="clear"/>
      <w:spacing w:after="300" w:line="326" w:lineRule="exact"/>
      <w:ind w:firstLine="0"/>
      <w:jc w:val="center"/>
      <w:outlineLvl w:val="2"/>
    </w:pPr>
    <w:rPr>
      <w:rFonts w:ascii="Calibri" w:hAnsi="Calibri"/>
      <w:b w:val="1"/>
      <w:sz w:val="27"/>
    </w:rPr>
  </w:style>
  <w:style w:type="paragraph" w:styleId="212" w:customStyle="1">
    <w:name w:val="Заголовок №21"/>
    <w:basedOn w:val="a0"/>
    <w:link w:val="29"/>
    <w:uiPriority w:val="99"/>
    <w:rsid w:val="00301255"/>
    <w:pPr>
      <w:widowControl w:val="1"/>
      <w:shd w:color="auto" w:fill="ffffff" w:val="clear"/>
      <w:spacing w:after="420" w:before="60" w:line="240" w:lineRule="atLeast"/>
      <w:ind w:firstLine="0"/>
      <w:outlineLvl w:val="1"/>
    </w:pPr>
    <w:rPr>
      <w:rFonts w:ascii="Calibri" w:hAnsi="Calibri"/>
      <w:b w:val="1"/>
      <w:sz w:val="27"/>
      <w:lang w:eastAsia="en-US" w:val="en-US"/>
    </w:rPr>
  </w:style>
  <w:style w:type="paragraph" w:styleId="112" w:customStyle="1">
    <w:name w:val="Заголовок №11"/>
    <w:basedOn w:val="a0"/>
    <w:uiPriority w:val="99"/>
    <w:rsid w:val="00301255"/>
    <w:pPr>
      <w:widowControl w:val="1"/>
      <w:shd w:color="auto" w:fill="ffffff" w:val="clear"/>
      <w:spacing w:after="300" w:line="322" w:lineRule="exact"/>
      <w:ind w:firstLine="0"/>
      <w:jc w:val="center"/>
      <w:outlineLvl w:val="0"/>
    </w:pPr>
    <w:rPr>
      <w:rFonts w:ascii="Calibri" w:eastAsia="PMingLiU" w:hAnsi="Calibri"/>
      <w:b w:val="1"/>
      <w:bCs w:val="1"/>
      <w:sz w:val="27"/>
      <w:szCs w:val="27"/>
    </w:rPr>
  </w:style>
  <w:style w:type="character" w:styleId="150" w:customStyle="1">
    <w:name w:val="Основной текст (15)_"/>
    <w:link w:val="151"/>
    <w:uiPriority w:val="99"/>
    <w:locked w:val="1"/>
    <w:rsid w:val="00301255"/>
    <w:rPr>
      <w:rFonts w:eastAsia="Arial Unicode MS"/>
      <w:sz w:val="19"/>
      <w:shd w:color="auto" w:fill="ffffff" w:val="clear"/>
    </w:rPr>
  </w:style>
  <w:style w:type="paragraph" w:styleId="151" w:customStyle="1">
    <w:name w:val="Основной текст (15)"/>
    <w:basedOn w:val="a0"/>
    <w:link w:val="150"/>
    <w:uiPriority w:val="99"/>
    <w:rsid w:val="00301255"/>
    <w:pPr>
      <w:widowControl w:val="1"/>
      <w:shd w:color="auto" w:fill="ffffff" w:val="clear"/>
      <w:spacing w:line="240" w:lineRule="atLeast"/>
      <w:ind w:firstLine="0"/>
    </w:pPr>
    <w:rPr>
      <w:rFonts w:ascii="Calibri" w:eastAsia="Arial Unicode MS" w:hAnsi="Calibri"/>
      <w:sz w:val="19"/>
    </w:rPr>
  </w:style>
  <w:style w:type="character" w:styleId="apple-style-span" w:customStyle="1">
    <w:name w:val="apple-style-span"/>
    <w:uiPriority w:val="99"/>
    <w:rsid w:val="00301255"/>
  </w:style>
  <w:style w:type="table" w:styleId="-2">
    <w:name w:val="Table Web 2"/>
    <w:basedOn w:val="a2"/>
    <w:uiPriority w:val="99"/>
    <w:rsid w:val="00301255"/>
    <w:rPr>
      <w:rFonts w:ascii="Times New Roman" w:eastAsia="PMingLiU" w:hAnsi="Times New Roman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blStylePr w:type="firstRow">
      <w:rPr>
        <w:rFonts w:cs="Times New Roman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170" w:customStyle="1">
    <w:name w:val="Основной текст (17)_"/>
    <w:link w:val="171"/>
    <w:uiPriority w:val="99"/>
    <w:locked w:val="1"/>
    <w:rsid w:val="00301255"/>
    <w:rPr>
      <w:rFonts w:eastAsia="Arial Unicode MS"/>
      <w:i w:val="1"/>
      <w:sz w:val="23"/>
      <w:shd w:color="auto" w:fill="ffffff" w:val="clear"/>
    </w:rPr>
  </w:style>
  <w:style w:type="paragraph" w:styleId="171" w:customStyle="1">
    <w:name w:val="Основной текст (17)"/>
    <w:basedOn w:val="a0"/>
    <w:link w:val="170"/>
    <w:uiPriority w:val="99"/>
    <w:rsid w:val="00301255"/>
    <w:pPr>
      <w:widowControl w:val="1"/>
      <w:shd w:color="auto" w:fill="ffffff" w:val="clear"/>
      <w:spacing w:line="240" w:lineRule="atLeast"/>
      <w:ind w:firstLine="0"/>
    </w:pPr>
    <w:rPr>
      <w:rFonts w:ascii="Calibri" w:eastAsia="Arial Unicode MS" w:hAnsi="Calibri"/>
      <w:i w:val="1"/>
      <w:sz w:val="23"/>
    </w:rPr>
  </w:style>
  <w:style w:type="paragraph" w:styleId="510" w:customStyle="1">
    <w:name w:val="Основной текст (5)1"/>
    <w:basedOn w:val="a0"/>
    <w:uiPriority w:val="99"/>
    <w:rsid w:val="00301255"/>
    <w:pPr>
      <w:widowControl w:val="1"/>
      <w:shd w:color="auto" w:fill="ffffff" w:val="clear"/>
      <w:spacing w:after="360" w:line="274" w:lineRule="exact"/>
      <w:ind w:firstLine="0"/>
      <w:jc w:val="both"/>
    </w:pPr>
    <w:rPr>
      <w:rFonts w:ascii="Calibri" w:eastAsia="Arial Unicode MS" w:hAnsi="Calibri"/>
      <w:sz w:val="22"/>
      <w:szCs w:val="22"/>
    </w:rPr>
  </w:style>
  <w:style w:type="character" w:styleId="132" w:customStyle="1">
    <w:name w:val="Основной текст (13)"/>
    <w:uiPriority w:val="99"/>
    <w:rsid w:val="00301255"/>
    <w:rPr>
      <w:rFonts w:eastAsia="Arial Unicode MS"/>
      <w:b w:val="1"/>
      <w:sz w:val="19"/>
      <w:lang w:eastAsia="ru-RU" w:val="ru-RU"/>
    </w:rPr>
  </w:style>
  <w:style w:type="character" w:styleId="160" w:customStyle="1">
    <w:name w:val="Основной текст (16)_"/>
    <w:link w:val="161"/>
    <w:uiPriority w:val="99"/>
    <w:locked w:val="1"/>
    <w:rsid w:val="00301255"/>
    <w:rPr>
      <w:rFonts w:eastAsia="Arial Unicode MS"/>
      <w:b w:val="1"/>
      <w:i w:val="1"/>
      <w:sz w:val="19"/>
      <w:shd w:color="auto" w:fill="ffffff" w:val="clear"/>
    </w:rPr>
  </w:style>
  <w:style w:type="paragraph" w:styleId="161" w:customStyle="1">
    <w:name w:val="Основной текст (16)"/>
    <w:basedOn w:val="a0"/>
    <w:link w:val="160"/>
    <w:uiPriority w:val="99"/>
    <w:rsid w:val="00301255"/>
    <w:pPr>
      <w:widowControl w:val="1"/>
      <w:shd w:color="auto" w:fill="ffffff" w:val="clear"/>
      <w:spacing w:line="240" w:lineRule="atLeast"/>
      <w:ind w:firstLine="0"/>
    </w:pPr>
    <w:rPr>
      <w:rFonts w:ascii="Calibri" w:eastAsia="Arial Unicode MS" w:hAnsi="Calibri"/>
      <w:b w:val="1"/>
      <w:i w:val="1"/>
      <w:sz w:val="19"/>
    </w:rPr>
  </w:style>
  <w:style w:type="character" w:styleId="HTML1">
    <w:name w:val="HTML Cite"/>
    <w:uiPriority w:val="99"/>
    <w:rsid w:val="00301255"/>
    <w:rPr>
      <w:rFonts w:cs="Times New Roman"/>
      <w:i w:val="1"/>
    </w:rPr>
  </w:style>
  <w:style w:type="paragraph" w:styleId="affffffa" w:customStyle="1">
    <w:name w:val="Содержимое таблицы"/>
    <w:basedOn w:val="a0"/>
    <w:uiPriority w:val="99"/>
    <w:rsid w:val="00301255"/>
    <w:pPr>
      <w:widowControl w:val="1"/>
      <w:suppressLineNumbers w:val="1"/>
      <w:suppressAutoHyphens w:val="1"/>
      <w:spacing w:line="240" w:lineRule="auto"/>
      <w:ind w:firstLine="0"/>
    </w:pPr>
    <w:rPr>
      <w:rFonts w:ascii="Times New Roman" w:eastAsia="PMingLiU" w:hAnsi="Times New Roman"/>
      <w:sz w:val="24"/>
      <w:szCs w:val="24"/>
      <w:lang w:eastAsia="ar-SA"/>
    </w:rPr>
  </w:style>
  <w:style w:type="paragraph" w:styleId="1f" w:customStyle="1">
    <w:name w:val="Тема примечания1"/>
    <w:basedOn w:val="aff5"/>
    <w:next w:val="aff5"/>
    <w:uiPriority w:val="99"/>
    <w:rsid w:val="00301255"/>
    <w:pPr>
      <w:widowControl w:val="1"/>
      <w:jc w:val="left"/>
    </w:pPr>
    <w:rPr>
      <w:rFonts w:ascii="Calibri" w:cs="Arial" w:hAnsi="Calibri"/>
      <w:b w:val="1"/>
      <w:bCs w:val="1"/>
      <w:sz w:val="22"/>
      <w:szCs w:val="22"/>
      <w:lang w:eastAsia="en-US"/>
    </w:rPr>
  </w:style>
  <w:style w:type="table" w:styleId="1f0" w:customStyle="1">
    <w:name w:val="Сетка таблицы1"/>
    <w:uiPriority w:val="99"/>
    <w:locked w:val="1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1f1" w:customStyle="1">
    <w:name w:val="Просмотренная гиперссылка1"/>
    <w:uiPriority w:val="99"/>
    <w:semiHidden w:val="1"/>
    <w:rsid w:val="00301255"/>
    <w:rPr>
      <w:color w:val="800080"/>
      <w:u w:val="single"/>
    </w:rPr>
  </w:style>
  <w:style w:type="table" w:styleId="TableNormal12" w:customStyle="1">
    <w:name w:val="Table Normal12"/>
    <w:uiPriority w:val="99"/>
    <w:rsid w:val="00301255"/>
    <w:rPr>
      <w:rFonts w:ascii="Times New Roman" w:eastAsia="PMingLiU" w:hAnsi="Times New Roman"/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" w:customStyle="1">
    <w:name w:val="TableGrid2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" w:customStyle="1">
    <w:name w:val="TableGrid11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3" w:customStyle="1">
    <w:name w:val="Сетка таблицы 11"/>
    <w:uiPriority w:val="99"/>
    <w:rsid w:val="00301255"/>
    <w:rPr>
      <w:rFonts w:ascii="Times New Roman" w:eastAsia="PMingLiU" w:hAnsi="Times New Roman"/>
    </w:rPr>
    <w:tblPr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-21" w:customStyle="1">
    <w:name w:val="Веб-таблица 21"/>
    <w:uiPriority w:val="99"/>
    <w:rsid w:val="00301255"/>
    <w:rPr>
      <w:rFonts w:ascii="Times New Roman" w:eastAsia="PMingLiU" w:hAnsi="Times New Roman"/>
    </w:rPr>
    <w:tblPr>
      <w:tblCellSpacing w:w="20.0" w:type="dxa"/>
      <w:tblInd w:w="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  <w:tblCellMar>
        <w:top w:w="0.0" w:type="dxa"/>
        <w:left w:w="108.0" w:type="dxa"/>
        <w:bottom w:w="0.0" w:type="dxa"/>
        <w:right w:w="108.0" w:type="dxa"/>
      </w:tblCellMar>
    </w:tblPr>
    <w:trPr>
      <w:tblCellSpacing w:w="20.0" w:type="dxa"/>
    </w:trPr>
  </w:style>
  <w:style w:type="table" w:styleId="2b" w:customStyle="1">
    <w:name w:val="Сетка таблицы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37" w:customStyle="1">
    <w:name w:val="Сетка таблицы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2" w:customStyle="1">
    <w:name w:val="Сетка таблицы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54" w:customStyle="1">
    <w:name w:val="Сетка таблицы5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2" w:customStyle="1">
    <w:name w:val="Сетка таблицы6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5" w:customStyle="1">
    <w:name w:val="Сетка таблицы7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84" w:customStyle="1">
    <w:name w:val="Сетка таблицы8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92" w:customStyle="1">
    <w:name w:val="Сетка таблицы9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00" w:customStyle="1">
    <w:name w:val="Сетка таблицы10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14" w:customStyle="1">
    <w:name w:val="Сетка таблицы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2c" w:customStyle="1">
    <w:name w:val="Тема примечания Знак2"/>
    <w:uiPriority w:val="99"/>
    <w:semiHidden w:val="1"/>
    <w:rsid w:val="00301255"/>
    <w:rPr>
      <w:rFonts w:ascii="Times New Roman" w:hAnsi="Times New Roman"/>
      <w:b w:val="1"/>
      <w:sz w:val="20"/>
    </w:rPr>
  </w:style>
  <w:style w:type="table" w:styleId="122" w:customStyle="1">
    <w:name w:val="Сетка таблицы1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213" w:customStyle="1">
    <w:name w:val="Сетка таблицы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311" w:customStyle="1">
    <w:name w:val="Сетка таблицы3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10" w:customStyle="1">
    <w:name w:val="Сетка таблицы4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33" w:customStyle="1">
    <w:name w:val="Сетка таблицы13"/>
    <w:uiPriority w:val="99"/>
    <w:locked w:val="1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2" w:customStyle="1">
    <w:name w:val="Table Normal2"/>
    <w:uiPriority w:val="99"/>
    <w:rsid w:val="00301255"/>
    <w:rPr>
      <w:rFonts w:ascii="Times New Roman" w:eastAsia="PMingLiU" w:hAnsi="Times New Roman"/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" w:customStyle="1">
    <w:name w:val="TableGrid3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" w:customStyle="1">
    <w:name w:val="TableGrid12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3" w:customStyle="1">
    <w:name w:val="Сетка таблицы 12"/>
    <w:uiPriority w:val="99"/>
    <w:rsid w:val="00301255"/>
    <w:rPr>
      <w:rFonts w:ascii="Times New Roman" w:eastAsia="PMingLiU" w:hAnsi="Times New Roman"/>
    </w:rPr>
    <w:tblPr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-22" w:customStyle="1">
    <w:name w:val="Веб-таблица 22"/>
    <w:uiPriority w:val="99"/>
    <w:rsid w:val="00301255"/>
    <w:rPr>
      <w:rFonts w:ascii="Times New Roman" w:eastAsia="PMingLiU" w:hAnsi="Times New Roman"/>
    </w:rPr>
    <w:tblPr>
      <w:tblCellSpacing w:w="20.0" w:type="dxa"/>
      <w:tblInd w:w="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  <w:tblCellMar>
        <w:top w:w="0.0" w:type="dxa"/>
        <w:left w:w="108.0" w:type="dxa"/>
        <w:bottom w:w="0.0" w:type="dxa"/>
        <w:right w:w="108.0" w:type="dxa"/>
      </w:tblCellMar>
    </w:tblPr>
    <w:trPr>
      <w:tblCellSpacing w:w="20.0" w:type="dxa"/>
    </w:trPr>
  </w:style>
  <w:style w:type="table" w:styleId="220" w:customStyle="1">
    <w:name w:val="Сетка таблицы2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320" w:customStyle="1">
    <w:name w:val="Сетка таблицы3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20" w:customStyle="1">
    <w:name w:val="Сетка таблицы4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511" w:customStyle="1">
    <w:name w:val="Сетка таблицы5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10" w:customStyle="1">
    <w:name w:val="Сетка таблицы6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11" w:customStyle="1">
    <w:name w:val="Сетка таблицы7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810" w:customStyle="1">
    <w:name w:val="Сетка таблицы8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910" w:customStyle="1">
    <w:name w:val="Сетка таблицы9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01" w:customStyle="1">
    <w:name w:val="Сетка таблицы10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110" w:customStyle="1">
    <w:name w:val="Сетка таблицы1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40" w:customStyle="1">
    <w:name w:val="Сетка таблицы1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52" w:customStyle="1">
    <w:name w:val="Сетка таблицы15"/>
    <w:uiPriority w:val="99"/>
    <w:locked w:val="1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3" w:customStyle="1">
    <w:name w:val="Table Normal3"/>
    <w:uiPriority w:val="99"/>
    <w:rsid w:val="00301255"/>
    <w:rPr>
      <w:rFonts w:ascii="Times New Roman" w:eastAsia="PMingLiU" w:hAnsi="Times New Roman"/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" w:customStyle="1">
    <w:name w:val="TableGrid4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" w:customStyle="1">
    <w:name w:val="TableGrid13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4" w:customStyle="1">
    <w:name w:val="Сетка таблицы 13"/>
    <w:uiPriority w:val="99"/>
    <w:rsid w:val="00301255"/>
    <w:rPr>
      <w:rFonts w:ascii="Times New Roman" w:eastAsia="PMingLiU" w:hAnsi="Times New Roman"/>
    </w:rPr>
    <w:tblPr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-23" w:customStyle="1">
    <w:name w:val="Веб-таблица 23"/>
    <w:uiPriority w:val="99"/>
    <w:rsid w:val="00301255"/>
    <w:rPr>
      <w:rFonts w:ascii="Times New Roman" w:eastAsia="PMingLiU" w:hAnsi="Times New Roman"/>
    </w:rPr>
    <w:tblPr>
      <w:tblCellSpacing w:w="20.0" w:type="dxa"/>
      <w:tblInd w:w="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  <w:tblCellMar>
        <w:top w:w="0.0" w:type="dxa"/>
        <w:left w:w="108.0" w:type="dxa"/>
        <w:bottom w:w="0.0" w:type="dxa"/>
        <w:right w:w="108.0" w:type="dxa"/>
      </w:tblCellMar>
    </w:tblPr>
    <w:trPr>
      <w:tblCellSpacing w:w="20.0" w:type="dxa"/>
    </w:trPr>
  </w:style>
  <w:style w:type="table" w:styleId="230" w:customStyle="1">
    <w:name w:val="Сетка таблицы2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330" w:customStyle="1">
    <w:name w:val="Сетка таблицы3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3" w:customStyle="1">
    <w:name w:val="Сетка таблицы4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520" w:customStyle="1">
    <w:name w:val="Сетка таблицы5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20" w:customStyle="1">
    <w:name w:val="Сетка таблицы6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20" w:customStyle="1">
    <w:name w:val="Сетка таблицы7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820" w:customStyle="1">
    <w:name w:val="Сетка таблицы8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920" w:customStyle="1">
    <w:name w:val="Сетка таблицы9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02" w:customStyle="1">
    <w:name w:val="Сетка таблицы10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120" w:customStyle="1">
    <w:name w:val="Сетка таблицы112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62" w:customStyle="1">
    <w:name w:val="Сетка таблицы16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31" w:customStyle="1">
    <w:name w:val="Сетка таблицы7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830" w:customStyle="1">
    <w:name w:val="Сетка таблицы8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93" w:customStyle="1">
    <w:name w:val="Сетка таблицы9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03" w:customStyle="1">
    <w:name w:val="Сетка таблицы10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130" w:customStyle="1">
    <w:name w:val="Сетка таблицы11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72" w:customStyle="1">
    <w:name w:val="Сетка таблицы17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4" w:customStyle="1">
    <w:name w:val="Table Normal4"/>
    <w:uiPriority w:val="99"/>
    <w:rsid w:val="00301255"/>
    <w:rPr>
      <w:rFonts w:ascii="Times New Roman" w:eastAsia="PMingLiU" w:hAnsi="Times New Roman"/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5" w:customStyle="1">
    <w:name w:val="TableGrid5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4" w:customStyle="1">
    <w:name w:val="TableGrid14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41" w:customStyle="1">
    <w:name w:val="Сетка таблицы 14"/>
    <w:uiPriority w:val="99"/>
    <w:rsid w:val="00301255"/>
    <w:rPr>
      <w:rFonts w:ascii="Times New Roman" w:eastAsia="PMingLiU" w:hAnsi="Times New Roman"/>
    </w:rPr>
    <w:tblPr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-24" w:customStyle="1">
    <w:name w:val="Веб-таблица 24"/>
    <w:uiPriority w:val="99"/>
    <w:rsid w:val="00301255"/>
    <w:rPr>
      <w:rFonts w:ascii="Times New Roman" w:eastAsia="PMingLiU" w:hAnsi="Times New Roman"/>
    </w:rPr>
    <w:tblPr>
      <w:tblCellSpacing w:w="20.0" w:type="dxa"/>
      <w:tblInd w:w="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  <w:tblCellMar>
        <w:top w:w="0.0" w:type="dxa"/>
        <w:left w:w="108.0" w:type="dxa"/>
        <w:bottom w:w="0.0" w:type="dxa"/>
        <w:right w:w="108.0" w:type="dxa"/>
      </w:tblCellMar>
    </w:tblPr>
    <w:trPr>
      <w:tblCellSpacing w:w="20.0" w:type="dxa"/>
    </w:trPr>
  </w:style>
  <w:style w:type="table" w:styleId="180" w:customStyle="1">
    <w:name w:val="Сетка таблицы18"/>
    <w:uiPriority w:val="99"/>
    <w:locked w:val="1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11" w:customStyle="1">
    <w:name w:val="Table Normal11"/>
    <w:uiPriority w:val="99"/>
    <w:rsid w:val="00301255"/>
    <w:rPr>
      <w:rFonts w:ascii="Times New Roman" w:eastAsia="PMingLiU" w:hAnsi="Times New Roman"/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21" w:customStyle="1">
    <w:name w:val="TableGrid21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11" w:customStyle="1">
    <w:name w:val="TableGrid111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" w:customStyle="1">
    <w:name w:val="Сетка таблицы 111"/>
    <w:uiPriority w:val="99"/>
    <w:rsid w:val="00301255"/>
    <w:rPr>
      <w:rFonts w:ascii="Times New Roman" w:eastAsia="PMingLiU" w:hAnsi="Times New Roman"/>
    </w:rPr>
    <w:tblPr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-211" w:customStyle="1">
    <w:name w:val="Веб-таблица 211"/>
    <w:uiPriority w:val="99"/>
    <w:rsid w:val="00301255"/>
    <w:rPr>
      <w:rFonts w:ascii="Times New Roman" w:eastAsia="PMingLiU" w:hAnsi="Times New Roman"/>
    </w:rPr>
    <w:tblPr>
      <w:tblCellSpacing w:w="20.0" w:type="dxa"/>
      <w:tblInd w:w="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  <w:tblCellMar>
        <w:top w:w="0.0" w:type="dxa"/>
        <w:left w:w="108.0" w:type="dxa"/>
        <w:bottom w:w="0.0" w:type="dxa"/>
        <w:right w:w="108.0" w:type="dxa"/>
      </w:tblCellMar>
    </w:tblPr>
    <w:trPr>
      <w:tblCellSpacing w:w="20.0" w:type="dxa"/>
    </w:trPr>
  </w:style>
  <w:style w:type="table" w:styleId="240" w:customStyle="1">
    <w:name w:val="Сетка таблицы2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340" w:customStyle="1">
    <w:name w:val="Сетка таблицы3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4" w:customStyle="1">
    <w:name w:val="Сетка таблицы4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530" w:customStyle="1">
    <w:name w:val="Сетка таблицы5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3" w:customStyle="1">
    <w:name w:val="Сетка таблицы63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40" w:customStyle="1">
    <w:name w:val="Сетка таблицы7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840" w:customStyle="1">
    <w:name w:val="Сетка таблицы8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94" w:customStyle="1">
    <w:name w:val="Сетка таблицы9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04" w:customStyle="1">
    <w:name w:val="Сетка таблицы10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140" w:customStyle="1">
    <w:name w:val="Сетка таблицы114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210" w:customStyle="1">
    <w:name w:val="Сетка таблицы1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2110" w:customStyle="1">
    <w:name w:val="Сетка таблицы2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3110" w:customStyle="1">
    <w:name w:val="Сетка таблицы3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11" w:customStyle="1">
    <w:name w:val="Сетка таблицы4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310" w:customStyle="1">
    <w:name w:val="Сетка таблицы131"/>
    <w:uiPriority w:val="99"/>
    <w:locked w:val="1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21" w:customStyle="1">
    <w:name w:val="Table Normal21"/>
    <w:uiPriority w:val="99"/>
    <w:rsid w:val="00301255"/>
    <w:rPr>
      <w:rFonts w:ascii="Times New Roman" w:eastAsia="PMingLiU" w:hAnsi="Times New Roman"/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31" w:customStyle="1">
    <w:name w:val="TableGrid31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21" w:customStyle="1">
    <w:name w:val="TableGrid121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211" w:customStyle="1">
    <w:name w:val="Сетка таблицы 121"/>
    <w:uiPriority w:val="99"/>
    <w:rsid w:val="00301255"/>
    <w:rPr>
      <w:rFonts w:ascii="Times New Roman" w:eastAsia="PMingLiU" w:hAnsi="Times New Roman"/>
    </w:rPr>
    <w:tblPr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-221" w:customStyle="1">
    <w:name w:val="Веб-таблица 221"/>
    <w:uiPriority w:val="99"/>
    <w:rsid w:val="00301255"/>
    <w:rPr>
      <w:rFonts w:ascii="Times New Roman" w:eastAsia="PMingLiU" w:hAnsi="Times New Roman"/>
    </w:rPr>
    <w:tblPr>
      <w:tblCellSpacing w:w="20.0" w:type="dxa"/>
      <w:tblInd w:w="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  <w:tblCellMar>
        <w:top w:w="0.0" w:type="dxa"/>
        <w:left w:w="108.0" w:type="dxa"/>
        <w:bottom w:w="0.0" w:type="dxa"/>
        <w:right w:w="108.0" w:type="dxa"/>
      </w:tblCellMar>
    </w:tblPr>
    <w:trPr>
      <w:tblCellSpacing w:w="20.0" w:type="dxa"/>
    </w:trPr>
  </w:style>
  <w:style w:type="table" w:styleId="221" w:customStyle="1">
    <w:name w:val="Сетка таблицы2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321" w:customStyle="1">
    <w:name w:val="Сетка таблицы3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21" w:customStyle="1">
    <w:name w:val="Сетка таблицы4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5110" w:customStyle="1">
    <w:name w:val="Сетка таблицы5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11" w:customStyle="1">
    <w:name w:val="Сетка таблицы6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110" w:customStyle="1">
    <w:name w:val="Сетка таблицы7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811" w:customStyle="1">
    <w:name w:val="Сетка таблицы8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911" w:customStyle="1">
    <w:name w:val="Сетка таблицы9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011" w:customStyle="1">
    <w:name w:val="Сетка таблицы10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1110" w:customStyle="1">
    <w:name w:val="Сетка таблицы111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410" w:customStyle="1">
    <w:name w:val="Сетка таблицы14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510" w:customStyle="1">
    <w:name w:val="Сетка таблицы151"/>
    <w:uiPriority w:val="99"/>
    <w:locked w:val="1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31" w:customStyle="1">
    <w:name w:val="Table Normal31"/>
    <w:uiPriority w:val="99"/>
    <w:rsid w:val="00301255"/>
    <w:rPr>
      <w:rFonts w:ascii="Times New Roman" w:eastAsia="PMingLiU" w:hAnsi="Times New Roman"/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41" w:customStyle="1">
    <w:name w:val="TableGrid41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Grid131" w:customStyle="1">
    <w:name w:val="TableGrid131"/>
    <w:uiPriority w:val="99"/>
    <w:rsid w:val="00301255"/>
    <w:rPr>
      <w:rFonts w:eastAsia="PMingLiU"/>
      <w:sz w:val="22"/>
      <w:szCs w:val="22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311" w:customStyle="1">
    <w:name w:val="Сетка таблицы 131"/>
    <w:uiPriority w:val="99"/>
    <w:rsid w:val="00301255"/>
    <w:rPr>
      <w:rFonts w:ascii="Times New Roman" w:eastAsia="PMingLiU" w:hAnsi="Times New Roman"/>
    </w:rPr>
    <w:tblPr>
      <w:tblInd w:w="0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-231" w:customStyle="1">
    <w:name w:val="Веб-таблица 231"/>
    <w:uiPriority w:val="99"/>
    <w:rsid w:val="00301255"/>
    <w:rPr>
      <w:rFonts w:ascii="Times New Roman" w:eastAsia="PMingLiU" w:hAnsi="Times New Roman"/>
    </w:rPr>
    <w:tblPr>
      <w:tblCellSpacing w:w="20.0" w:type="dxa"/>
      <w:tblInd w:w="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  <w:tblCellMar>
        <w:top w:w="0.0" w:type="dxa"/>
        <w:left w:w="108.0" w:type="dxa"/>
        <w:bottom w:w="0.0" w:type="dxa"/>
        <w:right w:w="108.0" w:type="dxa"/>
      </w:tblCellMar>
    </w:tblPr>
    <w:trPr>
      <w:tblCellSpacing w:w="20.0" w:type="dxa"/>
    </w:trPr>
  </w:style>
  <w:style w:type="table" w:styleId="231" w:customStyle="1">
    <w:name w:val="Сетка таблицы23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331" w:customStyle="1">
    <w:name w:val="Сетка таблицы33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431" w:customStyle="1">
    <w:name w:val="Сетка таблицы43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521" w:customStyle="1">
    <w:name w:val="Сетка таблицы5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621" w:customStyle="1">
    <w:name w:val="Сетка таблицы6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21" w:customStyle="1">
    <w:name w:val="Сетка таблицы7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821" w:customStyle="1">
    <w:name w:val="Сетка таблицы8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921" w:customStyle="1">
    <w:name w:val="Сетка таблицы9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021" w:customStyle="1">
    <w:name w:val="Сетка таблицы10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121" w:customStyle="1">
    <w:name w:val="Сетка таблицы112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610" w:customStyle="1">
    <w:name w:val="Сетка таблицы16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310" w:customStyle="1">
    <w:name w:val="Сетка таблицы73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831" w:customStyle="1">
    <w:name w:val="Сетка таблицы83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931" w:customStyle="1">
    <w:name w:val="Сетка таблицы93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031" w:customStyle="1">
    <w:name w:val="Сетка таблицы103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131" w:customStyle="1">
    <w:name w:val="Сетка таблицы1131"/>
    <w:uiPriority w:val="99"/>
    <w:rsid w:val="00301255"/>
    <w:rPr>
      <w:rFonts w:eastAsia="PMingLiU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2TimesNewRoman" w:customStyle="1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eastAsia="ru-RU" w:val="ru-RU"/>
    </w:rPr>
  </w:style>
  <w:style w:type="paragraph" w:styleId="-1" w:customStyle="1">
    <w:name w:val="Подзаголовок - 1"/>
    <w:basedOn w:val="3"/>
    <w:uiPriority w:val="99"/>
    <w:rsid w:val="00301255"/>
    <w:pPr>
      <w:keepNext w:val="1"/>
      <w:widowControl w:val="1"/>
      <w:spacing w:after="60" w:before="60"/>
      <w:ind w:left="0"/>
      <w:jc w:val="center"/>
    </w:pPr>
    <w:rPr>
      <w:rFonts w:ascii="Arial" w:hAnsi="Arial"/>
      <w:bCs w:val="0"/>
      <w:spacing w:val="16"/>
      <w:sz w:val="28"/>
      <w:szCs w:val="20"/>
      <w:lang w:eastAsia="ru-RU" w:val="ru-RU"/>
    </w:rPr>
  </w:style>
  <w:style w:type="character" w:styleId="name" w:customStyle="1">
    <w:name w:val="name"/>
    <w:uiPriority w:val="99"/>
    <w:rsid w:val="00301255"/>
  </w:style>
  <w:style w:type="paragraph" w:styleId="htmllist" w:customStyle="1">
    <w:name w:val="html_list"/>
    <w:basedOn w:val="a0"/>
    <w:uiPriority w:val="99"/>
    <w:rsid w:val="00301255"/>
    <w:pPr>
      <w:widowControl w:val="1"/>
      <w:spacing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character" w:styleId="linkstyle" w:customStyle="1">
    <w:name w:val="link_style"/>
    <w:uiPriority w:val="99"/>
    <w:rsid w:val="00301255"/>
    <w:rPr>
      <w:color w:val="0000ff"/>
      <w:u w:val="single"/>
    </w:rPr>
  </w:style>
  <w:style w:type="paragraph" w:styleId="htmlparagraph" w:customStyle="1">
    <w:name w:val="html_paragraph"/>
    <w:basedOn w:val="a0"/>
    <w:uiPriority w:val="99"/>
    <w:rsid w:val="00301255"/>
    <w:pPr>
      <w:widowControl w:val="1"/>
      <w:spacing w:line="240" w:lineRule="auto"/>
      <w:jc w:val="both"/>
    </w:pPr>
    <w:rPr>
      <w:rFonts w:ascii="Times New Roman" w:hAnsi="Times New Roman"/>
      <w:sz w:val="24"/>
      <w:szCs w:val="24"/>
    </w:rPr>
  </w:style>
  <w:style w:type="paragraph" w:styleId="xl151" w:customStyle="1">
    <w:name w:val="xl151"/>
    <w:basedOn w:val="a0"/>
    <w:uiPriority w:val="99"/>
    <w:semiHidden w:val="1"/>
    <w:rsid w:val="00E8046E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52" w:customStyle="1">
    <w:name w:val="xl152"/>
    <w:basedOn w:val="a0"/>
    <w:uiPriority w:val="99"/>
    <w:semiHidden w:val="1"/>
    <w:rsid w:val="00E8046E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53" w:customStyle="1">
    <w:name w:val="xl153"/>
    <w:basedOn w:val="a0"/>
    <w:uiPriority w:val="99"/>
    <w:semiHidden w:val="1"/>
    <w:rsid w:val="00E8046E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  <w:jc w:val="center"/>
    </w:pPr>
    <w:rPr>
      <w:rFonts w:ascii="Arial" w:cs="Arial" w:hAnsi="Arial"/>
      <w:b w:val="1"/>
      <w:bCs w:val="1"/>
      <w:sz w:val="32"/>
      <w:szCs w:val="32"/>
    </w:rPr>
  </w:style>
  <w:style w:type="paragraph" w:styleId="xl154" w:customStyle="1">
    <w:name w:val="xl154"/>
    <w:basedOn w:val="a0"/>
    <w:uiPriority w:val="99"/>
    <w:semiHidden w:val="1"/>
    <w:rsid w:val="00E8046E"/>
    <w:pPr>
      <w:widowControl w:val="1"/>
      <w:pBdr>
        <w:top w:color="auto" w:space="0" w:sz="4" w:val="single"/>
        <w:left w:color="auto" w:space="0" w:sz="4" w:val="single"/>
        <w:bottom w:color="auto" w:space="0" w:sz="4" w:val="single"/>
      </w:pBdr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155" w:customStyle="1">
    <w:name w:val="xl155"/>
    <w:basedOn w:val="a0"/>
    <w:uiPriority w:val="99"/>
    <w:semiHidden w:val="1"/>
    <w:rsid w:val="00E8046E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156" w:customStyle="1">
    <w:name w:val="xl156"/>
    <w:basedOn w:val="a0"/>
    <w:uiPriority w:val="99"/>
    <w:semiHidden w:val="1"/>
    <w:rsid w:val="00E8046E"/>
    <w:pPr>
      <w:widowControl w:val="1"/>
      <w:pBdr>
        <w:top w:color="auto" w:space="0" w:sz="4" w:val="single"/>
        <w:left w:color="auto" w:space="0" w:sz="4" w:val="single"/>
        <w:bottom w:color="auto" w:space="0" w:sz="4" w:val="single"/>
      </w:pBdr>
      <w:shd w:color="auto" w:fill="ffffff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paragraph" w:styleId="xl157" w:customStyle="1">
    <w:name w:val="xl157"/>
    <w:basedOn w:val="a0"/>
    <w:uiPriority w:val="99"/>
    <w:semiHidden w:val="1"/>
    <w:rsid w:val="00E8046E"/>
    <w:pPr>
      <w:widowControl w:val="1"/>
      <w:pBdr>
        <w:top w:color="auto" w:space="0" w:sz="4" w:val="single"/>
        <w:bottom w:color="auto" w:space="0" w:sz="4" w:val="single"/>
        <w:right w:color="auto" w:space="0" w:sz="4" w:val="single"/>
      </w:pBdr>
      <w:shd w:color="auto" w:fill="ffffff" w:val="clear"/>
      <w:spacing w:after="100" w:afterAutospacing="1" w:before="100" w:beforeAutospacing="1" w:line="240" w:lineRule="auto"/>
      <w:ind w:firstLine="0"/>
    </w:pPr>
    <w:rPr>
      <w:rFonts w:ascii="Arial" w:cs="Arial" w:hAnsi="Arial"/>
      <w:b w:val="1"/>
      <w:bCs w:val="1"/>
      <w:sz w:val="32"/>
      <w:szCs w:val="32"/>
    </w:rPr>
  </w:style>
  <w:style w:type="character" w:styleId="affffffb">
    <w:name w:val="Subtle Emphasis"/>
    <w:uiPriority w:val="99"/>
    <w:qFormat w:val="1"/>
    <w:rsid w:val="00E8046E"/>
    <w:rPr>
      <w:rFonts w:cs="Times New Roman"/>
      <w:i w:val="1"/>
      <w:iCs w:val="1"/>
      <w:color w:val="404040"/>
    </w:rPr>
  </w:style>
  <w:style w:type="character" w:styleId="12" w:customStyle="1">
    <w:name w:val="Абзац списка Знак1"/>
    <w:link w:val="ab"/>
    <w:uiPriority w:val="99"/>
    <w:locked w:val="1"/>
    <w:rsid w:val="00E00342"/>
    <w:rPr>
      <w:rFonts w:ascii="Times New Roman" w:hAnsi="Times New Roman"/>
      <w:sz w:val="22"/>
      <w:lang w:eastAsia="en-US"/>
    </w:rPr>
  </w:style>
  <w:style w:type="paragraph" w:styleId="-11" w:customStyle="1">
    <w:name w:val="Цветной список - Акцент 11"/>
    <w:basedOn w:val="a0"/>
    <w:uiPriority w:val="99"/>
    <w:rsid w:val="002F6FD7"/>
    <w:pPr>
      <w:widowControl w:val="1"/>
      <w:suppressAutoHyphens w:val="1"/>
      <w:spacing w:after="200" w:line="276" w:lineRule="auto"/>
      <w:ind w:left="720" w:firstLine="0"/>
    </w:pPr>
    <w:rPr>
      <w:rFonts w:ascii="Calibri" w:cs="Calibri" w:hAnsi="Calibri"/>
      <w:sz w:val="22"/>
      <w:szCs w:val="22"/>
      <w:lang w:eastAsia="ar-SA"/>
    </w:rPr>
  </w:style>
  <w:style w:type="character" w:styleId="WW8Num2z0" w:customStyle="1">
    <w:name w:val="WW8Num2z0"/>
    <w:uiPriority w:val="99"/>
    <w:rsid w:val="00295420"/>
    <w:rPr>
      <w:rFonts w:ascii="Times New Roman" w:hAnsi="Times New Roman"/>
    </w:rPr>
  </w:style>
  <w:style w:type="character" w:styleId="WW8Num2z1" w:customStyle="1">
    <w:name w:val="WW8Num2z1"/>
    <w:uiPriority w:val="99"/>
    <w:rsid w:val="00295420"/>
    <w:rPr>
      <w:rFonts w:ascii="Courier New" w:hAnsi="Courier New"/>
    </w:rPr>
  </w:style>
  <w:style w:type="character" w:styleId="WW8Num2z2" w:customStyle="1">
    <w:name w:val="WW8Num2z2"/>
    <w:uiPriority w:val="99"/>
    <w:rsid w:val="00295420"/>
    <w:rPr>
      <w:rFonts w:ascii="Wingdings" w:hAnsi="Wingdings"/>
    </w:rPr>
  </w:style>
  <w:style w:type="character" w:styleId="WW8Num2z3" w:customStyle="1">
    <w:name w:val="WW8Num2z3"/>
    <w:uiPriority w:val="99"/>
    <w:rsid w:val="00295420"/>
    <w:rPr>
      <w:rFonts w:ascii="Symbol" w:hAnsi="Symbol"/>
    </w:rPr>
  </w:style>
  <w:style w:type="character" w:styleId="WW8Num3z0" w:customStyle="1">
    <w:name w:val="WW8Num3z0"/>
    <w:uiPriority w:val="99"/>
    <w:rsid w:val="00295420"/>
  </w:style>
  <w:style w:type="character" w:styleId="WW8Num4z0" w:customStyle="1">
    <w:name w:val="WW8Num4z0"/>
    <w:uiPriority w:val="99"/>
    <w:rsid w:val="00295420"/>
  </w:style>
  <w:style w:type="character" w:styleId="WW8Num5z0" w:customStyle="1">
    <w:name w:val="WW8Num5z0"/>
    <w:uiPriority w:val="99"/>
    <w:rsid w:val="00295420"/>
  </w:style>
  <w:style w:type="character" w:styleId="WW8Num6z0" w:customStyle="1">
    <w:name w:val="WW8Num6z0"/>
    <w:uiPriority w:val="99"/>
    <w:rsid w:val="00295420"/>
    <w:rPr>
      <w:rFonts w:ascii="Symbol" w:hAnsi="Symbol"/>
      <w:color w:val="auto"/>
    </w:rPr>
  </w:style>
  <w:style w:type="character" w:styleId="WW8Num8z0" w:customStyle="1">
    <w:name w:val="WW8Num8z0"/>
    <w:uiPriority w:val="99"/>
    <w:rsid w:val="00295420"/>
    <w:rPr>
      <w:sz w:val="28"/>
    </w:rPr>
  </w:style>
  <w:style w:type="character" w:styleId="WW8Num8z1" w:customStyle="1">
    <w:name w:val="WW8Num8z1"/>
    <w:uiPriority w:val="99"/>
    <w:rsid w:val="00295420"/>
  </w:style>
  <w:style w:type="character" w:styleId="WW8Num9z0" w:customStyle="1">
    <w:name w:val="WW8Num9z0"/>
    <w:uiPriority w:val="99"/>
    <w:rsid w:val="00295420"/>
  </w:style>
  <w:style w:type="character" w:styleId="WW8Num10z0" w:customStyle="1">
    <w:name w:val="WW8Num10z0"/>
    <w:uiPriority w:val="99"/>
    <w:rsid w:val="00295420"/>
  </w:style>
  <w:style w:type="character" w:styleId="WW8Num11z0" w:customStyle="1">
    <w:name w:val="WW8Num11z0"/>
    <w:uiPriority w:val="99"/>
    <w:rsid w:val="00295420"/>
    <w:rPr>
      <w:rFonts w:ascii="Times New Roman" w:hAnsi="Times New Roman"/>
      <w:sz w:val="20"/>
    </w:rPr>
  </w:style>
  <w:style w:type="character" w:styleId="WW8Num11z1" w:customStyle="1">
    <w:name w:val="WW8Num11z1"/>
    <w:uiPriority w:val="99"/>
    <w:rsid w:val="00295420"/>
    <w:rPr>
      <w:rFonts w:ascii="Courier New" w:hAnsi="Courier New"/>
    </w:rPr>
  </w:style>
  <w:style w:type="character" w:styleId="WW8Num11z2" w:customStyle="1">
    <w:name w:val="WW8Num11z2"/>
    <w:uiPriority w:val="99"/>
    <w:rsid w:val="00295420"/>
    <w:rPr>
      <w:rFonts w:ascii="Wingdings" w:hAnsi="Wingdings"/>
    </w:rPr>
  </w:style>
  <w:style w:type="character" w:styleId="WW8Num11z3" w:customStyle="1">
    <w:name w:val="WW8Num11z3"/>
    <w:uiPriority w:val="99"/>
    <w:rsid w:val="00295420"/>
    <w:rPr>
      <w:rFonts w:ascii="Symbol" w:hAnsi="Symbol"/>
    </w:rPr>
  </w:style>
  <w:style w:type="character" w:styleId="WW8Num12z0" w:customStyle="1">
    <w:name w:val="WW8Num12z0"/>
    <w:uiPriority w:val="99"/>
    <w:rsid w:val="00295420"/>
  </w:style>
  <w:style w:type="character" w:styleId="WW8Num13z0" w:customStyle="1">
    <w:name w:val="WW8Num13z0"/>
    <w:uiPriority w:val="99"/>
    <w:rsid w:val="00295420"/>
    <w:rPr>
      <w:rFonts w:ascii="Wingdings" w:hAnsi="Wingdings"/>
      <w:sz w:val="16"/>
    </w:rPr>
  </w:style>
  <w:style w:type="character" w:styleId="WW8Num14z0" w:customStyle="1">
    <w:name w:val="WW8Num14z0"/>
    <w:uiPriority w:val="99"/>
    <w:rsid w:val="00295420"/>
  </w:style>
  <w:style w:type="character" w:styleId="WW8Num16z0" w:customStyle="1">
    <w:name w:val="WW8Num16z0"/>
    <w:uiPriority w:val="99"/>
    <w:rsid w:val="00295420"/>
  </w:style>
  <w:style w:type="character" w:styleId="WW8Num16z1" w:customStyle="1">
    <w:name w:val="WW8Num16z1"/>
    <w:uiPriority w:val="99"/>
    <w:rsid w:val="00295420"/>
  </w:style>
  <w:style w:type="character" w:styleId="WW8Num17z0" w:customStyle="1">
    <w:name w:val="WW8Num17z0"/>
    <w:uiPriority w:val="99"/>
    <w:rsid w:val="00295420"/>
  </w:style>
  <w:style w:type="character" w:styleId="WW8Num18z0" w:customStyle="1">
    <w:name w:val="WW8Num18z0"/>
    <w:uiPriority w:val="99"/>
    <w:rsid w:val="00295420"/>
    <w:rPr>
      <w:rFonts w:ascii="Symbol" w:hAnsi="Symbol"/>
    </w:rPr>
  </w:style>
  <w:style w:type="character" w:styleId="WW8Num18z1" w:customStyle="1">
    <w:name w:val="WW8Num18z1"/>
    <w:uiPriority w:val="99"/>
    <w:rsid w:val="00295420"/>
    <w:rPr>
      <w:rFonts w:ascii="Courier New" w:hAnsi="Courier New"/>
    </w:rPr>
  </w:style>
  <w:style w:type="character" w:styleId="WW8Num18z2" w:customStyle="1">
    <w:name w:val="WW8Num18z2"/>
    <w:uiPriority w:val="99"/>
    <w:rsid w:val="00295420"/>
    <w:rPr>
      <w:rFonts w:ascii="Wingdings" w:hAnsi="Wingdings"/>
    </w:rPr>
  </w:style>
  <w:style w:type="character" w:styleId="WW8Num19z0" w:customStyle="1">
    <w:name w:val="WW8Num19z0"/>
    <w:uiPriority w:val="99"/>
    <w:rsid w:val="00295420"/>
  </w:style>
  <w:style w:type="character" w:styleId="WW8Num20z0" w:customStyle="1">
    <w:name w:val="WW8Num20z0"/>
    <w:uiPriority w:val="99"/>
    <w:rsid w:val="00295420"/>
  </w:style>
  <w:style w:type="character" w:styleId="WW8Num21z0" w:customStyle="1">
    <w:name w:val="WW8Num21z0"/>
    <w:uiPriority w:val="99"/>
    <w:rsid w:val="00295420"/>
  </w:style>
  <w:style w:type="character" w:styleId="WW8Num22z0" w:customStyle="1">
    <w:name w:val="WW8Num22z0"/>
    <w:uiPriority w:val="99"/>
    <w:rsid w:val="00295420"/>
    <w:rPr>
      <w:rFonts w:ascii="Times New Roman" w:hAnsi="Times New Roman"/>
    </w:rPr>
  </w:style>
  <w:style w:type="character" w:styleId="WW8Num22z1" w:customStyle="1">
    <w:name w:val="WW8Num22z1"/>
    <w:uiPriority w:val="99"/>
    <w:rsid w:val="00295420"/>
    <w:rPr>
      <w:rFonts w:ascii="Courier New" w:hAnsi="Courier New"/>
    </w:rPr>
  </w:style>
  <w:style w:type="character" w:styleId="WW8Num22z2" w:customStyle="1">
    <w:name w:val="WW8Num22z2"/>
    <w:uiPriority w:val="99"/>
    <w:rsid w:val="00295420"/>
    <w:rPr>
      <w:rFonts w:ascii="Wingdings" w:hAnsi="Wingdings"/>
    </w:rPr>
  </w:style>
  <w:style w:type="character" w:styleId="WW8Num22z3" w:customStyle="1">
    <w:name w:val="WW8Num22z3"/>
    <w:uiPriority w:val="99"/>
    <w:rsid w:val="00295420"/>
    <w:rPr>
      <w:rFonts w:ascii="Symbol" w:hAnsi="Symbol"/>
    </w:rPr>
  </w:style>
  <w:style w:type="character" w:styleId="WW8Num24z0" w:customStyle="1">
    <w:name w:val="WW8Num24z0"/>
    <w:uiPriority w:val="99"/>
    <w:rsid w:val="00295420"/>
  </w:style>
  <w:style w:type="character" w:styleId="WW8Num25z0" w:customStyle="1">
    <w:name w:val="WW8Num25z0"/>
    <w:uiPriority w:val="99"/>
    <w:rsid w:val="00295420"/>
    <w:rPr>
      <w:rFonts w:ascii="Wingdings" w:hAnsi="Wingdings"/>
      <w:sz w:val="16"/>
    </w:rPr>
  </w:style>
  <w:style w:type="character" w:styleId="WW8Num26z0" w:customStyle="1">
    <w:name w:val="WW8Num26z0"/>
    <w:uiPriority w:val="99"/>
    <w:rsid w:val="00295420"/>
  </w:style>
  <w:style w:type="character" w:styleId="WW8Num27z0" w:customStyle="1">
    <w:name w:val="WW8Num27z0"/>
    <w:uiPriority w:val="99"/>
    <w:rsid w:val="00295420"/>
  </w:style>
  <w:style w:type="character" w:styleId="WW8Num28z0" w:customStyle="1">
    <w:name w:val="WW8Num28z0"/>
    <w:uiPriority w:val="99"/>
    <w:rsid w:val="00295420"/>
    <w:rPr>
      <w:rFonts w:ascii="Times New Roman" w:hAnsi="Times New Roman"/>
    </w:rPr>
  </w:style>
  <w:style w:type="character" w:styleId="WW8Num28z1" w:customStyle="1">
    <w:name w:val="WW8Num28z1"/>
    <w:uiPriority w:val="99"/>
    <w:rsid w:val="00295420"/>
    <w:rPr>
      <w:rFonts w:ascii="Courier New" w:hAnsi="Courier New"/>
    </w:rPr>
  </w:style>
  <w:style w:type="character" w:styleId="WW8Num28z2" w:customStyle="1">
    <w:name w:val="WW8Num28z2"/>
    <w:uiPriority w:val="99"/>
    <w:rsid w:val="00295420"/>
    <w:rPr>
      <w:rFonts w:ascii="Wingdings" w:hAnsi="Wingdings"/>
    </w:rPr>
  </w:style>
  <w:style w:type="character" w:styleId="WW8Num28z3" w:customStyle="1">
    <w:name w:val="WW8Num28z3"/>
    <w:uiPriority w:val="99"/>
    <w:rsid w:val="00295420"/>
    <w:rPr>
      <w:rFonts w:ascii="Symbol" w:hAnsi="Symbol"/>
    </w:rPr>
  </w:style>
  <w:style w:type="character" w:styleId="WW8Num29z0" w:customStyle="1">
    <w:name w:val="WW8Num29z0"/>
    <w:uiPriority w:val="99"/>
    <w:rsid w:val="00295420"/>
  </w:style>
  <w:style w:type="character" w:styleId="WW8Num30z0" w:customStyle="1">
    <w:name w:val="WW8Num30z0"/>
    <w:uiPriority w:val="99"/>
    <w:rsid w:val="00295420"/>
  </w:style>
  <w:style w:type="character" w:styleId="WW8Num31z0" w:customStyle="1">
    <w:name w:val="WW8Num31z0"/>
    <w:uiPriority w:val="99"/>
    <w:rsid w:val="00295420"/>
    <w:rPr>
      <w:rFonts w:ascii="Wingdings" w:hAnsi="Wingdings"/>
      <w:sz w:val="16"/>
    </w:rPr>
  </w:style>
  <w:style w:type="character" w:styleId="WW8Num32z0" w:customStyle="1">
    <w:name w:val="WW8Num32z0"/>
    <w:uiPriority w:val="99"/>
    <w:rsid w:val="00295420"/>
  </w:style>
  <w:style w:type="character" w:styleId="WW8Num33z0" w:customStyle="1">
    <w:name w:val="WW8Num33z0"/>
    <w:uiPriority w:val="99"/>
    <w:rsid w:val="00295420"/>
  </w:style>
  <w:style w:type="character" w:styleId="WW8Num34z0" w:customStyle="1">
    <w:name w:val="WW8Num34z0"/>
    <w:uiPriority w:val="99"/>
    <w:rsid w:val="00295420"/>
  </w:style>
  <w:style w:type="character" w:styleId="WW8Num35z0" w:customStyle="1">
    <w:name w:val="WW8Num35z0"/>
    <w:uiPriority w:val="99"/>
    <w:rsid w:val="00295420"/>
  </w:style>
  <w:style w:type="character" w:styleId="WW8Num36z0" w:customStyle="1">
    <w:name w:val="WW8Num36z0"/>
    <w:uiPriority w:val="99"/>
    <w:rsid w:val="00295420"/>
    <w:rPr>
      <w:rFonts w:ascii="Times New Roman" w:hAnsi="Times New Roman"/>
    </w:rPr>
  </w:style>
  <w:style w:type="character" w:styleId="WW8Num36z1" w:customStyle="1">
    <w:name w:val="WW8Num36z1"/>
    <w:uiPriority w:val="99"/>
    <w:rsid w:val="00295420"/>
    <w:rPr>
      <w:rFonts w:ascii="Courier New" w:hAnsi="Courier New"/>
    </w:rPr>
  </w:style>
  <w:style w:type="character" w:styleId="WW8Num36z2" w:customStyle="1">
    <w:name w:val="WW8Num36z2"/>
    <w:uiPriority w:val="99"/>
    <w:rsid w:val="00295420"/>
    <w:rPr>
      <w:rFonts w:ascii="Wingdings" w:hAnsi="Wingdings"/>
    </w:rPr>
  </w:style>
  <w:style w:type="character" w:styleId="WW8Num36z3" w:customStyle="1">
    <w:name w:val="WW8Num36z3"/>
    <w:uiPriority w:val="99"/>
    <w:rsid w:val="00295420"/>
    <w:rPr>
      <w:rFonts w:ascii="Symbol" w:hAnsi="Symbol"/>
    </w:rPr>
  </w:style>
  <w:style w:type="character" w:styleId="WW8Num37z0" w:customStyle="1">
    <w:name w:val="WW8Num37z0"/>
    <w:uiPriority w:val="99"/>
    <w:rsid w:val="00295420"/>
    <w:rPr>
      <w:rFonts w:ascii="Times New Roman" w:hAnsi="Times New Roman"/>
    </w:rPr>
  </w:style>
  <w:style w:type="character" w:styleId="WW8Num37z1" w:customStyle="1">
    <w:name w:val="WW8Num37z1"/>
    <w:uiPriority w:val="99"/>
    <w:rsid w:val="00295420"/>
    <w:rPr>
      <w:rFonts w:ascii="Courier New" w:hAnsi="Courier New"/>
    </w:rPr>
  </w:style>
  <w:style w:type="character" w:styleId="WW8Num37z2" w:customStyle="1">
    <w:name w:val="WW8Num37z2"/>
    <w:uiPriority w:val="99"/>
    <w:rsid w:val="00295420"/>
    <w:rPr>
      <w:rFonts w:ascii="Wingdings" w:hAnsi="Wingdings"/>
    </w:rPr>
  </w:style>
  <w:style w:type="character" w:styleId="WW8Num37z3" w:customStyle="1">
    <w:name w:val="WW8Num37z3"/>
    <w:uiPriority w:val="99"/>
    <w:rsid w:val="00295420"/>
    <w:rPr>
      <w:rFonts w:ascii="Symbol" w:hAnsi="Symbol"/>
    </w:rPr>
  </w:style>
  <w:style w:type="character" w:styleId="WW8Num40z0" w:customStyle="1">
    <w:name w:val="WW8Num40z0"/>
    <w:uiPriority w:val="99"/>
    <w:rsid w:val="00295420"/>
    <w:rPr>
      <w:rFonts w:ascii="Symbol" w:hAnsi="Symbol"/>
    </w:rPr>
  </w:style>
  <w:style w:type="character" w:styleId="WW8Num40z1" w:customStyle="1">
    <w:name w:val="WW8Num40z1"/>
    <w:uiPriority w:val="99"/>
    <w:rsid w:val="00295420"/>
    <w:rPr>
      <w:rFonts w:ascii="Courier New" w:hAnsi="Courier New"/>
    </w:rPr>
  </w:style>
  <w:style w:type="character" w:styleId="WW8Num40z2" w:customStyle="1">
    <w:name w:val="WW8Num40z2"/>
    <w:uiPriority w:val="99"/>
    <w:rsid w:val="00295420"/>
    <w:rPr>
      <w:rFonts w:ascii="Wingdings" w:hAnsi="Wingdings"/>
    </w:rPr>
  </w:style>
  <w:style w:type="character" w:styleId="WW8Num41z0" w:customStyle="1">
    <w:name w:val="WW8Num41z0"/>
    <w:uiPriority w:val="99"/>
    <w:rsid w:val="00295420"/>
  </w:style>
  <w:style w:type="character" w:styleId="WW8NumSt30z0" w:customStyle="1">
    <w:name w:val="WW8NumSt30z0"/>
    <w:uiPriority w:val="99"/>
    <w:rsid w:val="00295420"/>
    <w:rPr>
      <w:rFonts w:ascii="Times New Roman" w:hAnsi="Times New Roman"/>
    </w:rPr>
  </w:style>
  <w:style w:type="character" w:styleId="WW8NumSt31z0" w:customStyle="1">
    <w:name w:val="WW8NumSt31z0"/>
    <w:uiPriority w:val="99"/>
    <w:rsid w:val="00295420"/>
    <w:rPr>
      <w:rFonts w:ascii="Times New Roman" w:hAnsi="Times New Roman"/>
    </w:rPr>
  </w:style>
  <w:style w:type="character" w:styleId="WW8NumSt32z0" w:customStyle="1">
    <w:name w:val="WW8NumSt32z0"/>
    <w:uiPriority w:val="99"/>
    <w:rsid w:val="00295420"/>
    <w:rPr>
      <w:rFonts w:ascii="Times New Roman" w:hAnsi="Times New Roman"/>
    </w:rPr>
  </w:style>
  <w:style w:type="character" w:styleId="1f2" w:customStyle="1">
    <w:name w:val="Основной шрифт абзаца1"/>
    <w:uiPriority w:val="99"/>
    <w:rsid w:val="00295420"/>
  </w:style>
  <w:style w:type="character" w:styleId="affffffc" w:customStyle="1">
    <w:name w:val="Знак Знак"/>
    <w:uiPriority w:val="99"/>
    <w:rsid w:val="00295420"/>
    <w:rPr>
      <w:sz w:val="24"/>
      <w:lang w:bidi="ar-SA" w:eastAsia="ar-SA" w:val="ru-RU"/>
    </w:rPr>
  </w:style>
  <w:style w:type="character" w:styleId="1f3" w:customStyle="1">
    <w:name w:val="Знак Знак1"/>
    <w:uiPriority w:val="99"/>
    <w:rsid w:val="00295420"/>
    <w:rPr>
      <w:sz w:val="24"/>
      <w:lang w:val="ru-RU"/>
    </w:rPr>
  </w:style>
  <w:style w:type="paragraph" w:styleId="1f4" w:customStyle="1">
    <w:name w:val="Название1"/>
    <w:basedOn w:val="a0"/>
    <w:uiPriority w:val="99"/>
    <w:rsid w:val="00295420"/>
    <w:pPr>
      <w:widowControl w:val="1"/>
      <w:suppressLineNumbers w:val="1"/>
      <w:suppressAutoHyphens w:val="1"/>
      <w:spacing w:after="120" w:before="120" w:line="240" w:lineRule="auto"/>
      <w:ind w:firstLine="0"/>
    </w:pPr>
    <w:rPr>
      <w:rFonts w:ascii="Arial" w:cs="Arial" w:hAnsi="Arial"/>
      <w:i w:val="1"/>
      <w:iCs w:val="1"/>
      <w:sz w:val="20"/>
      <w:lang w:eastAsia="ar-SA"/>
    </w:rPr>
  </w:style>
  <w:style w:type="paragraph" w:styleId="1f5" w:customStyle="1">
    <w:name w:val="Указатель1"/>
    <w:basedOn w:val="a0"/>
    <w:uiPriority w:val="99"/>
    <w:rsid w:val="00295420"/>
    <w:pPr>
      <w:widowControl w:val="1"/>
      <w:suppressLineNumbers w:val="1"/>
      <w:suppressAutoHyphens w:val="1"/>
      <w:spacing w:line="240" w:lineRule="auto"/>
      <w:ind w:firstLine="0"/>
    </w:pPr>
    <w:rPr>
      <w:rFonts w:ascii="Arial" w:cs="Arial" w:hAnsi="Arial"/>
      <w:sz w:val="24"/>
      <w:szCs w:val="24"/>
      <w:lang w:eastAsia="ar-SA"/>
    </w:rPr>
  </w:style>
  <w:style w:type="paragraph" w:styleId="214" w:customStyle="1">
    <w:name w:val="Основной текст с отступом 21"/>
    <w:basedOn w:val="a0"/>
    <w:uiPriority w:val="99"/>
    <w:rsid w:val="00295420"/>
    <w:pPr>
      <w:widowControl w:val="1"/>
      <w:suppressAutoHyphens w:val="1"/>
      <w:spacing w:after="120" w:line="480" w:lineRule="auto"/>
      <w:ind w:left="283" w:firstLine="0"/>
    </w:pPr>
    <w:rPr>
      <w:rFonts w:ascii="Times New Roman" w:hAnsi="Times New Roman"/>
      <w:sz w:val="24"/>
      <w:szCs w:val="24"/>
      <w:lang w:eastAsia="ar-SA"/>
    </w:rPr>
  </w:style>
  <w:style w:type="paragraph" w:styleId="215" w:customStyle="1">
    <w:name w:val="Список 21"/>
    <w:basedOn w:val="a0"/>
    <w:uiPriority w:val="99"/>
    <w:rsid w:val="00295420"/>
    <w:pPr>
      <w:widowControl w:val="1"/>
      <w:suppressAutoHyphens w:val="1"/>
      <w:spacing w:line="240" w:lineRule="auto"/>
      <w:ind w:left="566" w:hanging="283"/>
    </w:pPr>
    <w:rPr>
      <w:rFonts w:ascii="Times New Roman" w:hAnsi="Times New Roman"/>
      <w:sz w:val="24"/>
      <w:szCs w:val="24"/>
      <w:lang w:eastAsia="ar-SA"/>
    </w:rPr>
  </w:style>
  <w:style w:type="paragraph" w:styleId="216" w:customStyle="1">
    <w:name w:val="Основной текст 21"/>
    <w:basedOn w:val="a0"/>
    <w:uiPriority w:val="99"/>
    <w:rsid w:val="00295420"/>
    <w:pPr>
      <w:widowControl w:val="1"/>
      <w:suppressAutoHyphens w:val="1"/>
      <w:spacing w:line="240" w:lineRule="auto"/>
      <w:ind w:firstLine="56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312" w:customStyle="1">
    <w:name w:val="Основной текст 31"/>
    <w:basedOn w:val="a0"/>
    <w:uiPriority w:val="99"/>
    <w:rsid w:val="00295420"/>
    <w:pPr>
      <w:widowControl w:val="1"/>
      <w:suppressAutoHyphens w:val="1"/>
      <w:spacing w:after="120" w:line="240" w:lineRule="auto"/>
      <w:ind w:firstLine="0"/>
    </w:pPr>
    <w:rPr>
      <w:rFonts w:ascii="Times New Roman" w:hAnsi="Times New Roman"/>
      <w:lang w:eastAsia="ar-SA"/>
    </w:rPr>
  </w:style>
  <w:style w:type="paragraph" w:styleId="1f6" w:customStyle="1">
    <w:name w:val="Текст1"/>
    <w:basedOn w:val="a0"/>
    <w:uiPriority w:val="99"/>
    <w:rsid w:val="00295420"/>
    <w:pPr>
      <w:widowControl w:val="1"/>
      <w:suppressAutoHyphens w:val="1"/>
      <w:spacing w:line="240" w:lineRule="auto"/>
      <w:ind w:firstLine="0"/>
    </w:pPr>
    <w:rPr>
      <w:sz w:val="20"/>
      <w:lang w:eastAsia="ar-SA"/>
    </w:rPr>
  </w:style>
  <w:style w:type="paragraph" w:styleId="217" w:customStyle="1">
    <w:name w:val="Знак21"/>
    <w:basedOn w:val="a0"/>
    <w:uiPriority w:val="99"/>
    <w:rsid w:val="00295420"/>
    <w:pPr>
      <w:widowControl w:val="1"/>
      <w:tabs>
        <w:tab w:val="left" w:pos="708"/>
      </w:tabs>
      <w:suppressAutoHyphens w:val="1"/>
      <w:spacing w:after="160" w:line="240" w:lineRule="exact"/>
      <w:ind w:firstLine="0"/>
    </w:pPr>
    <w:rPr>
      <w:rFonts w:ascii="Verdana" w:cs="Verdana" w:hAnsi="Verdana"/>
      <w:sz w:val="20"/>
      <w:lang w:eastAsia="ar-SA" w:val="en-US"/>
    </w:rPr>
  </w:style>
  <w:style w:type="paragraph" w:styleId="313" w:customStyle="1">
    <w:name w:val="Основной текст с отступом 31"/>
    <w:basedOn w:val="a0"/>
    <w:uiPriority w:val="99"/>
    <w:rsid w:val="00295420"/>
    <w:pPr>
      <w:widowControl w:val="1"/>
      <w:suppressAutoHyphens w:val="1"/>
      <w:spacing w:after="120" w:line="240" w:lineRule="auto"/>
      <w:ind w:left="283" w:firstLine="0"/>
    </w:pPr>
    <w:rPr>
      <w:rFonts w:ascii="Times New Roman" w:hAnsi="Times New Roman"/>
      <w:lang w:eastAsia="ar-SA"/>
    </w:rPr>
  </w:style>
  <w:style w:type="paragraph" w:styleId="Normal1" w:customStyle="1">
    <w:name w:val="Normal1"/>
    <w:uiPriority w:val="99"/>
    <w:rsid w:val="00295420"/>
    <w:pPr>
      <w:suppressAutoHyphens w:val="1"/>
      <w:spacing w:line="480" w:lineRule="auto"/>
    </w:pPr>
    <w:rPr>
      <w:lang w:eastAsia="ar-SA"/>
    </w:rPr>
  </w:style>
  <w:style w:type="paragraph" w:styleId="affffffd" w:customStyle="1">
    <w:name w:val="Заголовок таблицы"/>
    <w:basedOn w:val="affffffa"/>
    <w:uiPriority w:val="99"/>
    <w:rsid w:val="00295420"/>
    <w:pPr>
      <w:jc w:val="center"/>
    </w:pPr>
    <w:rPr>
      <w:rFonts w:eastAsia="Times New Roman"/>
      <w:b w:val="1"/>
      <w:bCs w:val="1"/>
    </w:rPr>
  </w:style>
  <w:style w:type="character" w:styleId="value" w:customStyle="1">
    <w:name w:val="value"/>
    <w:uiPriority w:val="99"/>
    <w:rsid w:val="00295420"/>
    <w:rPr>
      <w:rFonts w:cs="Times New Roman"/>
    </w:rPr>
  </w:style>
  <w:style w:type="character" w:styleId="45" w:customStyle="1">
    <w:name w:val="Знак Знак4"/>
    <w:uiPriority w:val="99"/>
    <w:rsid w:val="00490C07"/>
    <w:rPr>
      <w:sz w:val="24"/>
      <w:lang w:eastAsia="ru-RU" w:val="ru-RU"/>
    </w:rPr>
  </w:style>
  <w:style w:type="paragraph" w:styleId="222" w:customStyle="1">
    <w:name w:val="Знак22"/>
    <w:basedOn w:val="a0"/>
    <w:uiPriority w:val="99"/>
    <w:rsid w:val="00490C07"/>
    <w:pPr>
      <w:widowControl w:val="1"/>
      <w:tabs>
        <w:tab w:val="left" w:pos="708"/>
      </w:tabs>
      <w:spacing w:after="160" w:line="240" w:lineRule="exact"/>
      <w:ind w:firstLine="0"/>
    </w:pPr>
    <w:rPr>
      <w:rFonts w:ascii="Verdana" w:cs="Verdana" w:hAnsi="Verdana"/>
      <w:sz w:val="20"/>
      <w:lang w:eastAsia="en-US" w:val="en-US"/>
    </w:rPr>
  </w:style>
  <w:style w:type="paragraph" w:styleId="38" w:customStyle="1">
    <w:name w:val="Знак3"/>
    <w:basedOn w:val="a0"/>
    <w:uiPriority w:val="99"/>
    <w:rsid w:val="00490C07"/>
    <w:pPr>
      <w:widowControl w:val="1"/>
      <w:tabs>
        <w:tab w:val="left" w:pos="708"/>
      </w:tabs>
      <w:spacing w:after="160" w:line="240" w:lineRule="exact"/>
      <w:ind w:firstLine="0"/>
    </w:pPr>
    <w:rPr>
      <w:rFonts w:ascii="Verdana" w:cs="Verdana" w:hAnsi="Verdana"/>
      <w:sz w:val="20"/>
      <w:lang w:eastAsia="en-US" w:val="en-US"/>
    </w:rPr>
  </w:style>
  <w:style w:type="character" w:styleId="2d" w:customStyle="1">
    <w:name w:val="Знак Знак2"/>
    <w:uiPriority w:val="99"/>
    <w:rsid w:val="00490C07"/>
    <w:rPr>
      <w:rFonts w:ascii="Cambria" w:hAnsi="Cambria"/>
      <w:sz w:val="24"/>
      <w:lang w:eastAsia="ru-RU" w:val="ru-RU"/>
    </w:rPr>
  </w:style>
  <w:style w:type="paragraph" w:styleId="1f7" w:customStyle="1">
    <w:name w:val="Знак1"/>
    <w:basedOn w:val="a0"/>
    <w:uiPriority w:val="99"/>
    <w:rsid w:val="00490C07"/>
    <w:pPr>
      <w:widowControl w:val="1"/>
      <w:spacing w:after="160" w:line="240" w:lineRule="exact"/>
      <w:ind w:firstLine="0"/>
    </w:pPr>
    <w:rPr>
      <w:rFonts w:ascii="Verdana" w:cs="Verdana" w:hAnsi="Verdana"/>
      <w:sz w:val="20"/>
      <w:lang w:eastAsia="en-US" w:val="en-US"/>
    </w:rPr>
  </w:style>
  <w:style w:type="paragraph" w:styleId="39">
    <w:name w:val="Body Text 3"/>
    <w:basedOn w:val="a0"/>
    <w:link w:val="3a"/>
    <w:uiPriority w:val="99"/>
    <w:rsid w:val="00490C07"/>
    <w:pPr>
      <w:widowControl w:val="1"/>
      <w:spacing w:after="120" w:line="240" w:lineRule="auto"/>
      <w:ind w:firstLine="0"/>
    </w:pPr>
    <w:rPr>
      <w:rFonts w:ascii="Times New Roman" w:hAnsi="Times New Roman"/>
    </w:rPr>
  </w:style>
  <w:style w:type="character" w:styleId="BodyText3Char" w:customStyle="1">
    <w:name w:val="Body Text 3 Char"/>
    <w:uiPriority w:val="99"/>
    <w:semiHidden w:val="1"/>
    <w:rsid w:val="005978C9"/>
    <w:rPr>
      <w:rFonts w:ascii="Times New Roman" w:hAnsi="Times New Roman"/>
      <w:sz w:val="16"/>
      <w:szCs w:val="16"/>
    </w:rPr>
  </w:style>
  <w:style w:type="character" w:styleId="3a" w:customStyle="1">
    <w:name w:val="Основной текст 3 Знак"/>
    <w:link w:val="39"/>
    <w:uiPriority w:val="99"/>
    <w:locked w:val="1"/>
    <w:rsid w:val="00490C07"/>
    <w:rPr>
      <w:sz w:val="16"/>
    </w:rPr>
  </w:style>
  <w:style w:type="character" w:styleId="76" w:customStyle="1">
    <w:name w:val="Знак Знак7"/>
    <w:uiPriority w:val="99"/>
    <w:semiHidden w:val="1"/>
    <w:rsid w:val="00490C07"/>
    <w:rPr>
      <w:rFonts w:ascii="Cambria" w:eastAsia="Times New Roman" w:hAnsi="Cambria"/>
      <w:b w:val="1"/>
      <w:i w:val="1"/>
      <w:sz w:val="28"/>
    </w:rPr>
  </w:style>
  <w:style w:type="character" w:styleId="153" w:customStyle="1">
    <w:name w:val="Знак Знак15"/>
    <w:uiPriority w:val="99"/>
    <w:rsid w:val="00490C07"/>
    <w:rPr>
      <w:sz w:val="24"/>
    </w:rPr>
  </w:style>
  <w:style w:type="character" w:styleId="64" w:customStyle="1">
    <w:name w:val="Знак Знак6"/>
    <w:uiPriority w:val="99"/>
    <w:semiHidden w:val="1"/>
    <w:rsid w:val="00490C07"/>
    <w:rPr>
      <w:rFonts w:ascii="Calibri" w:eastAsia="Times New Roman" w:hAnsi="Calibri"/>
      <w:b w:val="1"/>
      <w:sz w:val="22"/>
    </w:rPr>
  </w:style>
  <w:style w:type="paragraph" w:styleId="affffffe">
    <w:name w:val="caption"/>
    <w:basedOn w:val="a0"/>
    <w:uiPriority w:val="99"/>
    <w:qFormat w:val="1"/>
    <w:locked w:val="1"/>
    <w:rsid w:val="00490C07"/>
    <w:pPr>
      <w:widowControl w:val="1"/>
      <w:spacing w:line="240" w:lineRule="auto"/>
      <w:jc w:val="center"/>
    </w:pPr>
    <w:rPr>
      <w:rFonts w:ascii="Arial" w:hAnsi="Arial"/>
      <w:b w:val="1"/>
      <w:sz w:val="32"/>
    </w:rPr>
  </w:style>
  <w:style w:type="character" w:styleId="55" w:customStyle="1">
    <w:name w:val="Знак Знак5"/>
    <w:uiPriority w:val="99"/>
    <w:rsid w:val="00490C07"/>
    <w:rPr>
      <w:sz w:val="24"/>
    </w:rPr>
  </w:style>
  <w:style w:type="character" w:styleId="3b" w:customStyle="1">
    <w:name w:val="Знак Знак3"/>
    <w:uiPriority w:val="99"/>
    <w:rsid w:val="00490C07"/>
    <w:rPr>
      <w:sz w:val="24"/>
    </w:rPr>
  </w:style>
  <w:style w:type="paragraph" w:styleId="ConsPlusTitle" w:customStyle="1">
    <w:name w:val="ConsPlusTitle"/>
    <w:uiPriority w:val="99"/>
    <w:rsid w:val="00490C07"/>
    <w:pPr>
      <w:autoSpaceDE w:val="0"/>
      <w:autoSpaceDN w:val="0"/>
      <w:adjustRightInd w:val="0"/>
    </w:pPr>
    <w:rPr>
      <w:rFonts w:ascii="Arial" w:cs="Arial" w:hAnsi="Arial"/>
      <w:b w:val="1"/>
      <w:bCs w:val="1"/>
    </w:rPr>
  </w:style>
  <w:style w:type="paragraph" w:styleId="3c" w:customStyle="1">
    <w:name w:val="Абзац списка3"/>
    <w:basedOn w:val="a0"/>
    <w:link w:val="afffffff"/>
    <w:uiPriority w:val="99"/>
    <w:rsid w:val="00490C07"/>
    <w:pPr>
      <w:widowControl w:val="1"/>
      <w:spacing w:after="200" w:line="276" w:lineRule="auto"/>
      <w:ind w:left="720" w:firstLine="0"/>
    </w:pPr>
    <w:rPr>
      <w:rFonts w:ascii="Calibri" w:cs="Calibri" w:hAnsi="Calibri"/>
      <w:sz w:val="22"/>
      <w:szCs w:val="22"/>
    </w:rPr>
  </w:style>
  <w:style w:type="character" w:styleId="hl" w:customStyle="1">
    <w:name w:val="hl"/>
    <w:uiPriority w:val="99"/>
    <w:rsid w:val="00384EC0"/>
    <w:rPr>
      <w:rFonts w:cs="Times New Roman"/>
    </w:rPr>
  </w:style>
  <w:style w:type="character" w:styleId="eitempropertiestextinner" w:customStyle="1">
    <w:name w:val="eitemproperties_textinner"/>
    <w:uiPriority w:val="99"/>
    <w:rsid w:val="00836457"/>
    <w:rPr>
      <w:rFonts w:cs="Times New Roman"/>
    </w:rPr>
  </w:style>
  <w:style w:type="paragraph" w:styleId="txt" w:customStyle="1">
    <w:name w:val="txt"/>
    <w:basedOn w:val="a0"/>
    <w:uiPriority w:val="99"/>
    <w:rsid w:val="00836457"/>
    <w:pPr>
      <w:widowControl w:val="1"/>
      <w:spacing w:after="100" w:afterAutospacing="1" w:before="100" w:beforeAutospacing="1" w:line="240" w:lineRule="auto"/>
      <w:ind w:firstLine="0"/>
    </w:pPr>
    <w:rPr>
      <w:rFonts w:ascii="Times New Roman" w:hAnsi="Times New Roman"/>
      <w:sz w:val="24"/>
      <w:szCs w:val="24"/>
    </w:rPr>
  </w:style>
  <w:style w:type="paragraph" w:styleId="a" w:customStyle="1">
    <w:name w:val="Перечисление для таблиц"/>
    <w:basedOn w:val="a0"/>
    <w:uiPriority w:val="99"/>
    <w:rsid w:val="00A27F40"/>
    <w:pPr>
      <w:widowControl w:val="1"/>
      <w:numPr>
        <w:numId w:val="21"/>
      </w:numPr>
      <w:tabs>
        <w:tab w:val="left" w:pos="227"/>
      </w:tabs>
      <w:spacing w:line="240" w:lineRule="auto"/>
      <w:ind w:left="227" w:hanging="227"/>
      <w:jc w:val="both"/>
    </w:pPr>
    <w:rPr>
      <w:rFonts w:ascii="Times New Roman" w:hAnsi="Times New Roman"/>
      <w:sz w:val="22"/>
      <w:szCs w:val="22"/>
    </w:rPr>
  </w:style>
  <w:style w:type="paragraph" w:styleId="afffffff0" w:customStyle="1">
    <w:name w:val="Базовый"/>
    <w:uiPriority w:val="99"/>
    <w:rsid w:val="000B6CFA"/>
    <w:pPr>
      <w:suppressAutoHyphens w:val="1"/>
      <w:spacing w:line="100" w:lineRule="atLeast"/>
    </w:pPr>
    <w:rPr>
      <w:rFonts w:ascii="Times New Roman" w:hAnsi="Times New Roman"/>
      <w:sz w:val="24"/>
      <w:szCs w:val="24"/>
    </w:rPr>
  </w:style>
  <w:style w:type="character" w:styleId="2e" w:customStyle="1">
    <w:name w:val="Основной текст (2)_"/>
    <w:link w:val="2f"/>
    <w:uiPriority w:val="99"/>
    <w:locked w:val="1"/>
    <w:rsid w:val="000B6CFA"/>
    <w:rPr>
      <w:rFonts w:cs="Times New Roman"/>
      <w:sz w:val="28"/>
      <w:szCs w:val="28"/>
      <w:shd w:color="auto" w:fill="ffffff" w:val="clear"/>
      <w:lang w:bidi="ar-SA"/>
    </w:rPr>
  </w:style>
  <w:style w:type="paragraph" w:styleId="2f" w:customStyle="1">
    <w:name w:val="Основной текст (2)"/>
    <w:basedOn w:val="a0"/>
    <w:link w:val="2e"/>
    <w:uiPriority w:val="99"/>
    <w:rsid w:val="000B6CFA"/>
    <w:pPr>
      <w:shd w:color="auto" w:fill="ffffff" w:val="clear"/>
      <w:spacing w:after="420" w:line="240" w:lineRule="atLeast"/>
      <w:ind w:firstLine="0"/>
      <w:jc w:val="center"/>
    </w:pPr>
    <w:rPr>
      <w:rFonts w:ascii="Times New Roman" w:hAnsi="Times New Roman"/>
      <w:noProof w:val="1"/>
      <w:sz w:val="28"/>
      <w:szCs w:val="28"/>
      <w:shd w:color="auto" w:fill="ffffff" w:val="clear"/>
    </w:rPr>
  </w:style>
  <w:style w:type="character" w:styleId="2f0" w:customStyle="1">
    <w:name w:val="Заголовок №2 + Не полужирный"/>
    <w:uiPriority w:val="99"/>
    <w:rsid w:val="000B6CFA"/>
    <w:rPr>
      <w:rFonts w:ascii="Times New Roman" w:cs="Times New Roman" w:hAnsi="Times New Roman"/>
      <w:b w:val="1"/>
      <w:bCs w:val="1"/>
      <w:color w:val="000000"/>
      <w:spacing w:val="0"/>
      <w:w w:val="100"/>
      <w:position w:val="0"/>
      <w:sz w:val="28"/>
      <w:szCs w:val="28"/>
      <w:u w:val="single"/>
      <w:shd w:color="auto" w:fill="ffffff" w:val="clear"/>
      <w:lang w:eastAsia="ru-RU" w:val="ru-RU"/>
    </w:rPr>
  </w:style>
  <w:style w:type="character" w:styleId="241" w:customStyle="1">
    <w:name w:val="Основной текст (2)4"/>
    <w:uiPriority w:val="99"/>
    <w:rsid w:val="000B6CFA"/>
    <w:rPr>
      <w:rFonts w:ascii="Times New Roman" w:hAnsi="Times New Roman"/>
      <w:sz w:val="26"/>
      <w:u w:val="none"/>
    </w:rPr>
  </w:style>
  <w:style w:type="paragraph" w:styleId="1f8" w:customStyle="1">
    <w:name w:val="Название объекта1"/>
    <w:basedOn w:val="a0"/>
    <w:uiPriority w:val="99"/>
    <w:rsid w:val="009C2390"/>
    <w:pPr>
      <w:widowControl w:val="1"/>
      <w:suppressAutoHyphens w:val="1"/>
      <w:spacing w:line="240" w:lineRule="auto"/>
      <w:ind w:firstLine="0"/>
      <w:jc w:val="center"/>
    </w:pPr>
    <w:rPr>
      <w:rFonts w:ascii="Times New Roman" w:hAnsi="Times New Roman"/>
      <w:sz w:val="24"/>
      <w:lang w:eastAsia="ar-SA"/>
    </w:rPr>
  </w:style>
  <w:style w:type="paragraph" w:styleId="afffffff1">
    <w:name w:val="TOC Heading"/>
    <w:basedOn w:val="1"/>
    <w:next w:val="a0"/>
    <w:uiPriority w:val="99"/>
    <w:qFormat w:val="1"/>
    <w:rsid w:val="00E0317A"/>
    <w:pPr>
      <w:keepNext w:val="1"/>
      <w:keepLines w:val="1"/>
      <w:widowControl w:val="1"/>
      <w:spacing w:before="240" w:line="259" w:lineRule="auto"/>
      <w:outlineLvl w:val="9"/>
    </w:pPr>
    <w:rPr>
      <w:rFonts w:ascii="Cambria" w:hAnsi="Cambria"/>
      <w:color w:val="365f91"/>
      <w:sz w:val="32"/>
      <w:szCs w:val="32"/>
      <w:lang w:eastAsia="ru-RU" w:val="ru-RU"/>
    </w:rPr>
  </w:style>
  <w:style w:type="character" w:styleId="46" w:customStyle="1">
    <w:name w:val="Основной текст4"/>
    <w:uiPriority w:val="99"/>
    <w:rsid w:val="00E0317A"/>
    <w:rPr>
      <w:rFonts w:ascii="Times New Roman" w:cs="Times New Roman" w:hAnsi="Times New Roman"/>
      <w:color w:val="000000"/>
      <w:spacing w:val="3"/>
      <w:w w:val="100"/>
      <w:position w:val="0"/>
      <w:sz w:val="16"/>
      <w:shd w:color="auto" w:fill="ffffff" w:val="clear"/>
      <w:lang w:eastAsia="ru-RU" w:val="ru-RU"/>
    </w:rPr>
  </w:style>
  <w:style w:type="paragraph" w:styleId="77" w:customStyle="1">
    <w:name w:val="Основной текст7"/>
    <w:basedOn w:val="a0"/>
    <w:uiPriority w:val="99"/>
    <w:rsid w:val="00E0317A"/>
    <w:pPr>
      <w:shd w:color="auto" w:fill="ffffff" w:val="clear"/>
      <w:spacing w:line="331" w:lineRule="exact"/>
      <w:ind w:hanging="580"/>
    </w:pPr>
    <w:rPr>
      <w:rFonts w:ascii="Times New Roman" w:hAnsi="Times New Roman"/>
      <w:spacing w:val="3"/>
      <w:sz w:val="22"/>
      <w:szCs w:val="22"/>
      <w:lang w:eastAsia="en-US"/>
    </w:rPr>
  </w:style>
  <w:style w:type="paragraph" w:styleId="afffffff2">
    <w:name w:val="Block Text"/>
    <w:basedOn w:val="a0"/>
    <w:uiPriority w:val="99"/>
    <w:rsid w:val="00E0317A"/>
    <w:pPr>
      <w:widowControl w:val="1"/>
      <w:spacing w:line="240" w:lineRule="auto"/>
      <w:ind w:left="1560" w:right="1557" w:firstLine="0"/>
      <w:jc w:val="both"/>
    </w:pPr>
    <w:rPr>
      <w:rFonts w:ascii="Times New Roman" w:hAnsi="Times New Roman"/>
      <w:b w:val="1"/>
      <w:sz w:val="24"/>
    </w:rPr>
  </w:style>
  <w:style w:type="paragraph" w:styleId="western" w:customStyle="1">
    <w:name w:val="western"/>
    <w:basedOn w:val="a0"/>
    <w:uiPriority w:val="99"/>
    <w:rsid w:val="00E0317A"/>
    <w:pPr>
      <w:widowControl w:val="1"/>
      <w:spacing w:after="100" w:afterAutospacing="1" w:before="100" w:beforeAutospacing="1" w:line="240" w:lineRule="auto"/>
      <w:ind w:firstLine="0"/>
    </w:pPr>
    <w:rPr>
      <w:rFonts w:ascii="Times New Roman" w:hAnsi="Times New Roman"/>
      <w:sz w:val="24"/>
      <w:szCs w:val="24"/>
    </w:rPr>
  </w:style>
  <w:style w:type="character" w:styleId="highlighthighlightactive" w:customStyle="1">
    <w:name w:val="highlight highlight_active"/>
    <w:uiPriority w:val="99"/>
    <w:rsid w:val="00E0317A"/>
  </w:style>
  <w:style w:type="character" w:styleId="FontStyle222" w:customStyle="1">
    <w:name w:val="Font Style222"/>
    <w:uiPriority w:val="99"/>
    <w:rsid w:val="00427EBA"/>
    <w:rPr>
      <w:rFonts w:ascii="Times New Roman" w:cs="Times New Roman" w:hAnsi="Times New Roman"/>
      <w:sz w:val="24"/>
      <w:szCs w:val="24"/>
    </w:rPr>
  </w:style>
  <w:style w:type="paragraph" w:styleId="paragraph" w:customStyle="1">
    <w:name w:val="paragraph"/>
    <w:basedOn w:val="a0"/>
    <w:uiPriority w:val="99"/>
    <w:rsid w:val="00427EBA"/>
    <w:pPr>
      <w:widowControl w:val="1"/>
      <w:spacing w:after="100" w:afterAutospacing="1" w:before="100" w:beforeAutospacing="1" w:line="240" w:lineRule="auto"/>
      <w:ind w:firstLine="0"/>
    </w:pPr>
    <w:rPr>
      <w:rFonts w:ascii="Times New Roman" w:hAnsi="Times New Roman"/>
      <w:sz w:val="24"/>
      <w:szCs w:val="24"/>
    </w:rPr>
  </w:style>
  <w:style w:type="character" w:styleId="normaltextrun" w:customStyle="1">
    <w:name w:val="normaltextrun"/>
    <w:uiPriority w:val="99"/>
    <w:rsid w:val="00427EBA"/>
  </w:style>
  <w:style w:type="character" w:styleId="contextualspellingandgrammarerror" w:customStyle="1">
    <w:name w:val="contextualspellingandgrammarerror"/>
    <w:uiPriority w:val="99"/>
    <w:rsid w:val="00427EBA"/>
  </w:style>
  <w:style w:type="character" w:styleId="eop" w:customStyle="1">
    <w:name w:val="eop"/>
    <w:uiPriority w:val="99"/>
    <w:rsid w:val="00427EBA"/>
  </w:style>
  <w:style w:type="character" w:styleId="142" w:customStyle="1">
    <w:name w:val="Знак Знак14"/>
    <w:uiPriority w:val="99"/>
    <w:locked w:val="1"/>
    <w:rsid w:val="00EF5F68"/>
    <w:rPr>
      <w:rFonts w:eastAsia="Times New Roman"/>
      <w:sz w:val="24"/>
      <w:lang w:eastAsia="ru-RU"/>
    </w:rPr>
  </w:style>
  <w:style w:type="character" w:styleId="135" w:customStyle="1">
    <w:name w:val="Знак Знак13"/>
    <w:uiPriority w:val="99"/>
    <w:locked w:val="1"/>
    <w:rsid w:val="00EF5F68"/>
    <w:rPr>
      <w:rFonts w:ascii="Arial" w:eastAsia="Times New Roman" w:hAnsi="Arial"/>
      <w:b w:val="1"/>
      <w:i w:val="1"/>
      <w:sz w:val="28"/>
      <w:lang w:eastAsia="ru-RU"/>
    </w:rPr>
  </w:style>
  <w:style w:type="character" w:styleId="124" w:customStyle="1">
    <w:name w:val="Знак Знак12"/>
    <w:uiPriority w:val="99"/>
    <w:locked w:val="1"/>
    <w:rsid w:val="00EF5F68"/>
    <w:rPr>
      <w:rFonts w:eastAsia="Times New Roman"/>
      <w:sz w:val="24"/>
      <w:lang w:eastAsia="ru-RU"/>
    </w:rPr>
  </w:style>
  <w:style w:type="character" w:styleId="115" w:customStyle="1">
    <w:name w:val="Знак Знак11"/>
    <w:uiPriority w:val="99"/>
    <w:locked w:val="1"/>
    <w:rsid w:val="00EF5F68"/>
    <w:rPr>
      <w:rFonts w:eastAsia="Times New Roman"/>
      <w:sz w:val="24"/>
      <w:lang w:eastAsia="ru-RU"/>
    </w:rPr>
  </w:style>
  <w:style w:type="character" w:styleId="105" w:customStyle="1">
    <w:name w:val="Знак Знак10"/>
    <w:uiPriority w:val="99"/>
    <w:locked w:val="1"/>
    <w:rsid w:val="00EF5F68"/>
    <w:rPr>
      <w:rFonts w:eastAsia="Times New Roman"/>
      <w:sz w:val="24"/>
      <w:lang w:eastAsia="ru-RU"/>
    </w:rPr>
  </w:style>
  <w:style w:type="character" w:styleId="95" w:customStyle="1">
    <w:name w:val="Знак Знак9"/>
    <w:uiPriority w:val="99"/>
    <w:locked w:val="1"/>
    <w:rsid w:val="00EF5F68"/>
    <w:rPr>
      <w:rFonts w:eastAsia="Times New Roman"/>
      <w:sz w:val="24"/>
      <w:lang w:eastAsia="ru-RU"/>
    </w:rPr>
  </w:style>
  <w:style w:type="character" w:styleId="85" w:customStyle="1">
    <w:name w:val="Знак Знак8"/>
    <w:uiPriority w:val="99"/>
    <w:locked w:val="1"/>
    <w:rsid w:val="00EF5F68"/>
    <w:rPr>
      <w:rFonts w:eastAsia="Times New Roman"/>
      <w:b w:val="1"/>
      <w:sz w:val="24"/>
      <w:lang w:eastAsia="ru-RU"/>
    </w:rPr>
  </w:style>
  <w:style w:type="character" w:styleId="highlight" w:customStyle="1">
    <w:name w:val="highlight"/>
    <w:uiPriority w:val="99"/>
    <w:rsid w:val="00EF5F68"/>
    <w:rPr>
      <w:rFonts w:cs="Times New Roman"/>
    </w:rPr>
  </w:style>
  <w:style w:type="character" w:styleId="b-serp-urlitem1" w:customStyle="1">
    <w:name w:val="b-serp-url__item1"/>
    <w:uiPriority w:val="99"/>
    <w:rsid w:val="00EF5F68"/>
    <w:rPr>
      <w:rFonts w:cs="Times New Roman"/>
    </w:rPr>
  </w:style>
  <w:style w:type="character" w:styleId="b-serp-urlmark1" w:customStyle="1">
    <w:name w:val="b-serp-url__mark1"/>
    <w:uiPriority w:val="99"/>
    <w:rsid w:val="00EF5F68"/>
    <w:rPr>
      <w:rFonts w:cs="Times New Roman"/>
    </w:rPr>
  </w:style>
  <w:style w:type="character" w:styleId="fontstyle01" w:customStyle="1">
    <w:name w:val="fontstyle01"/>
    <w:uiPriority w:val="99"/>
    <w:rsid w:val="00EF5F68"/>
    <w:rPr>
      <w:rFonts w:ascii="Times New Roman" w:cs="Times New Roman" w:hAnsi="Times New Roman"/>
      <w:b w:val="1"/>
      <w:bCs w:val="1"/>
      <w:color w:val="000000"/>
      <w:sz w:val="24"/>
      <w:szCs w:val="24"/>
    </w:rPr>
  </w:style>
  <w:style w:type="character" w:styleId="hilight" w:customStyle="1">
    <w:name w:val="hilight"/>
    <w:uiPriority w:val="99"/>
    <w:rsid w:val="00EF5F68"/>
    <w:rPr>
      <w:rFonts w:cs="Times New Roman"/>
    </w:rPr>
  </w:style>
  <w:style w:type="paragraph" w:styleId="1f9" w:customStyle="1">
    <w:name w:val="Обычный1"/>
    <w:uiPriority w:val="99"/>
    <w:rsid w:val="00AA124A"/>
    <w:rPr>
      <w:rFonts w:ascii="Times New Roman" w:hAnsi="Times New Roman"/>
    </w:rPr>
  </w:style>
  <w:style w:type="character" w:styleId="afffffff" w:customStyle="1">
    <w:name w:val="Абзац списка Знак"/>
    <w:link w:val="3c"/>
    <w:uiPriority w:val="99"/>
    <w:locked w:val="1"/>
    <w:rsid w:val="007273B1"/>
    <w:rPr>
      <w:rFonts w:ascii="Calibri" w:hAnsi="Calibri"/>
      <w:sz w:val="22"/>
      <w:lang w:eastAsia="ru-RU" w:val="ru-RU"/>
    </w:rPr>
  </w:style>
  <w:style w:type="paragraph" w:styleId="FR2" w:customStyle="1">
    <w:name w:val="FR2"/>
    <w:uiPriority w:val="99"/>
    <w:rsid w:val="007273B1"/>
    <w:pPr>
      <w:spacing w:before="1180"/>
      <w:jc w:val="center"/>
    </w:pPr>
    <w:rPr>
      <w:rFonts w:ascii="Times New Roman" w:hAnsi="Times New Roman"/>
      <w:b w:val="1"/>
      <w:sz w:val="32"/>
    </w:rPr>
  </w:style>
  <w:style w:type="paragraph" w:styleId="TableParagraph" w:customStyle="1">
    <w:name w:val="Table Paragraph"/>
    <w:basedOn w:val="a0"/>
    <w:uiPriority w:val="99"/>
    <w:rsid w:val="007273B1"/>
    <w:pPr>
      <w:spacing w:line="240" w:lineRule="auto"/>
      <w:ind w:firstLine="0"/>
    </w:pPr>
    <w:rPr>
      <w:rFonts w:ascii="Calibri" w:hAnsi="Calibri"/>
      <w:sz w:val="22"/>
      <w:szCs w:val="22"/>
      <w:lang w:eastAsia="en-US" w:val="en-US"/>
    </w:rPr>
  </w:style>
  <w:style w:type="character" w:styleId="b" w:customStyle="1">
    <w:name w:val="b"/>
    <w:uiPriority w:val="99"/>
    <w:rsid w:val="007273B1"/>
    <w:rPr>
      <w:rFonts w:cs="Times New Roman"/>
    </w:rPr>
  </w:style>
  <w:style w:type="character" w:styleId="WW8Num1z3" w:customStyle="1">
    <w:name w:val="WW8Num1z3"/>
    <w:uiPriority w:val="99"/>
    <w:rsid w:val="007273B1"/>
    <w:rPr>
      <w:rFonts w:ascii="Symbol" w:hAnsi="Symbol"/>
    </w:rPr>
  </w:style>
  <w:style w:type="table" w:styleId="afffffff3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4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6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fffff7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80" w:before="360" w:line="240" w:lineRule="auto"/>
      <w:ind w:firstLine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ranklinGothic-bold.ttf"/><Relationship Id="rId2" Type="http://schemas.openxmlformats.org/officeDocument/2006/relationships/font" Target="fonts/LibreFranklinMedium-regular.ttf"/><Relationship Id="rId3" Type="http://schemas.openxmlformats.org/officeDocument/2006/relationships/font" Target="fonts/LibreFranklinMedium-bold.ttf"/><Relationship Id="rId4" Type="http://schemas.openxmlformats.org/officeDocument/2006/relationships/font" Target="fonts/LibreFranklinMedium-italic.ttf"/><Relationship Id="rId5" Type="http://schemas.openxmlformats.org/officeDocument/2006/relationships/font" Target="fonts/LibreFranklinMedium-boldItalic.ttf"/><Relationship Id="rId6" Type="http://schemas.openxmlformats.org/officeDocument/2006/relationships/font" Target="fonts/NotoSansSymbols-regular.ttf"/><Relationship Id="rId7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q41lzs8o2A0AyCKLL4MPRJKXaQ==">CgMxLjAyCGguZ2pkZ3hzOAByITFNRW9MUkhKUDBlNlE0OGtlLVdmZjE5a1hjLTYwR041Vg==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2019-11-27T10:28:00Z</dcterms:created>
  <dc:creator>user</dc:creator>
</cp:coreProperties>
</file>