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757" w:rsidRPr="00544757" w:rsidRDefault="00544757" w:rsidP="00544757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5.5</w:t>
      </w:r>
    </w:p>
    <w:p w:rsidR="00544757" w:rsidRPr="00544757" w:rsidRDefault="00544757" w:rsidP="00544757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ПООП по специальности </w:t>
      </w:r>
    </w:p>
    <w:p w:rsidR="009478FC" w:rsidRPr="004F1084" w:rsidRDefault="00747635" w:rsidP="00747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mallCaps/>
          <w:sz w:val="24"/>
          <w:szCs w:val="24"/>
        </w:rPr>
      </w:pPr>
      <w:r w:rsidRPr="00747635">
        <w:rPr>
          <w:rFonts w:ascii="Times New Roman" w:hAnsi="Times New Roman" w:cs="Times New Roman"/>
          <w:color w:val="000000"/>
          <w:sz w:val="24"/>
          <w:szCs w:val="24"/>
        </w:rPr>
        <w:t>34.02.01 Сестринское дело</w:t>
      </w:r>
    </w:p>
    <w:p w:rsidR="00544757" w:rsidRPr="00544757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544757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УЧЕБНОЙ ДИСЦИПЛИНЫ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СГ.05. «ОСНОВЫ БЕРЕЖЛИВОГО ПРОИЗВОДСТВА»</w:t>
      </w:r>
    </w:p>
    <w:p w:rsidR="00B45584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635" w:rsidRDefault="00544757" w:rsidP="00947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947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747635" w:rsidRDefault="00544757" w:rsidP="00747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mallCaps/>
          <w:sz w:val="24"/>
          <w:szCs w:val="24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Рабочая программа учебной дисциплины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</w:t>
      </w:r>
      <w:r w:rsidR="00747635" w:rsidRPr="00747635">
        <w:rPr>
          <w:rFonts w:ascii="Times New Roman" w:hAnsi="Times New Roman" w:cs="Times New Roman"/>
          <w:color w:val="000000"/>
          <w:sz w:val="24"/>
          <w:szCs w:val="24"/>
        </w:rPr>
        <w:t>34.02.01 Сестринское дело</w:t>
      </w:r>
      <w:r w:rsidR="009478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Организация-разработчик: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Старкова Ольга Владимировна, преподаватель БУ «Нижневартовский медицинский колледж»,</w:t>
      </w:r>
    </w:p>
    <w:p w:rsidR="00544757" w:rsidRPr="00544757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Эксперты: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  директора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УПР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 «Нижневартовский медицинский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колледж»   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___________ Ю.Е.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Зиязова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Методист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 «Нижневартовский медицинский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колледж»   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___________А.А.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Кабардаева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4757" w:rsidRPr="00544757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учебной дисциплины рассмотрена на заседании методического объединения № 1,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№________________от «____» ___________ 202__г. </w:t>
      </w: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478FC" w:rsidRDefault="009478FC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47635" w:rsidRDefault="00747635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47635" w:rsidRDefault="00747635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478FC" w:rsidRDefault="009478FC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СОДЕРЖАНИЕ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  <w:gridCol w:w="236"/>
      </w:tblGrid>
      <w:tr w:rsidR="00544757" w:rsidRPr="00544757" w:rsidTr="0054475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numPr>
                <w:ilvl w:val="0"/>
                <w:numId w:val="10"/>
              </w:numPr>
              <w:spacing w:after="160" w:line="240" w:lineRule="auto"/>
              <w:ind w:left="6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numPr>
                <w:ilvl w:val="0"/>
                <w:numId w:val="11"/>
              </w:numPr>
              <w:spacing w:after="1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544757" w:rsidRPr="00544757" w:rsidRDefault="00544757" w:rsidP="00544757">
            <w:pPr>
              <w:numPr>
                <w:ilvl w:val="0"/>
                <w:numId w:val="12"/>
              </w:numPr>
              <w:spacing w:after="1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numPr>
                <w:ilvl w:val="0"/>
                <w:numId w:val="13"/>
              </w:numPr>
              <w:spacing w:after="160" w:line="240" w:lineRule="auto"/>
              <w:ind w:left="6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ОБЩАЯ ХАРАКТЕРИСТИКА ПРИМЕРНОЙ РАБОЧЕЙ ПРОГРАММЫ УЧЕБНОЙ ДИСЦИПЛИНЫ «ОСНОВЫ БЕРЕЖЛИВОГО ПРОИЗВОДСТВА»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47635" w:rsidRDefault="00544757" w:rsidP="00747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«Основы бережливого производства»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</w:t>
      </w:r>
      <w:r w:rsidR="00747635" w:rsidRPr="00747635">
        <w:rPr>
          <w:rFonts w:ascii="Times New Roman" w:hAnsi="Times New Roman" w:cs="Times New Roman"/>
          <w:color w:val="000000"/>
          <w:sz w:val="24"/>
          <w:szCs w:val="24"/>
        </w:rPr>
        <w:t xml:space="preserve">34.02.01 Сестринское </w:t>
      </w:r>
      <w:proofErr w:type="spellStart"/>
      <w:r w:rsidR="00747635" w:rsidRPr="00747635">
        <w:rPr>
          <w:rFonts w:ascii="Times New Roman" w:hAnsi="Times New Roman" w:cs="Times New Roman"/>
          <w:color w:val="000000"/>
          <w:sz w:val="24"/>
          <w:szCs w:val="24"/>
        </w:rPr>
        <w:t>дело</w:t>
      </w:r>
    </w:p>
    <w:p w:rsidR="003965AA" w:rsidRDefault="00544757" w:rsidP="00747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значение дисциплина имеет при формировании и развитии </w:t>
      </w:r>
      <w:r w:rsidR="003965AA" w:rsidRPr="00396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01, ОК 02, ОК 04, ОК 07.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Цель и планируемые результаты освоения дисциплины: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7"/>
        <w:gridCol w:w="4329"/>
        <w:gridCol w:w="3859"/>
      </w:tblGrid>
      <w:tr w:rsidR="00544757" w:rsidRPr="00544757" w:rsidTr="00544757">
        <w:trPr>
          <w:trHeight w:val="6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ПК, ОК, ЛР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544757" w:rsidRPr="00544757" w:rsidTr="00544757">
        <w:trPr>
          <w:trHeight w:val="2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 ОК 07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2, ЛР 3, ЛР 4, ЛР 7, ЛР 13, ЛР 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мероприятия по реализации проектов по бережливому производству;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применять принципы и инструменты бережливого производства в медицинских организациях;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систему организации оказания медицинской помощи населению;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свободы человека и гражданина, механизмы их реализации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и принципы системы бережливого производства;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базовые инструменты бережливого производства;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виды потерь, способы их выявления и устранения;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корпоративной культуры и профессиональной этики в медицинской организации;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проектной деятельности</w:t>
            </w:r>
          </w:p>
        </w:tc>
      </w:tr>
    </w:tbl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128469817"/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СТРУКТУРА И СОДЕРЖАНИЕ УЧЕБНОЙ ДИСЦИПЛИНЫ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6"/>
        <w:gridCol w:w="1799"/>
      </w:tblGrid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44757" w:rsidRPr="00544757" w:rsidTr="00544757">
        <w:trPr>
          <w:trHeight w:val="336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</w:tr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3965AA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3965AA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44757" w:rsidRPr="00544757" w:rsidTr="00544757">
        <w:trPr>
          <w:trHeight w:val="2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3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(зачет)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3965AA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сем</w:t>
            </w:r>
          </w:p>
        </w:tc>
      </w:tr>
    </w:tbl>
    <w:p w:rsid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Pr="00544757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A26" w:rsidRDefault="00190A26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 Тематический план и содержание учебной дисциплины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8"/>
        <w:gridCol w:w="3289"/>
        <w:gridCol w:w="1007"/>
        <w:gridCol w:w="1971"/>
      </w:tblGrid>
      <w:tr w:rsidR="00544757" w:rsidRPr="00544757" w:rsidTr="00544757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Организационные основы здравоохранения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1.Номенклатура учреждений здравоохранения.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2.Структура и задачи основных медицинских организаций.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3.Основные виды деятельности лечебно-профилактических учреждений.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4.Формы преемственности и взаимосвязи между учреждениями лечебно-профилактической помощи.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Правовые аспекты охраны здоровья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1.Права пациентов и основные юридические механизмы их обеспечения в современном здравоохранении.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2.Этический кодекс медицинской сестры.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Теоретические основы </w:t>
            </w: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бережливого производства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DB3D49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1.История становления концепции бережливого производства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2.Бережливое производство, понятие, задачи.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3.Идеология бережливого производства в медицинской организации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4.Специфика применения методов бережливого производства в медицинской организации.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5.Отечественные проекты «Бережливое здравоохранение».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DB3D49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презентацию по теме.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Стратегии и инструменты бережливого производства для выявления проблем и их причин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1.Инструменты бережливого производства (хронометраж, карта рабочего времени, выявление узкого места, картирование потока создания ценности, пять «почему?», время такта, балансировка нагрузки, принцип нулевой ошибки, использование 5С и др.)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Структурирование и оценка потерь.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Поиск и предварительный анализ потерь и их причин.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 № 1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Картирование потока создания ценности – описание процесса создания ценности на конкретных рабочих местах в рамках медицинской организации, выявление проблем существующего потока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(например, описать и проанализировать основные аспекты взаимодействия пациента, врача и медицинской сестры при работе на приеме и на дому).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693875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концепции бережливого производства в здравоохранении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1.Алгоритм внедрения бережливого производства, этапы: планирование, внедрение, развертывание, интеграция, совершенствование.</w:t>
            </w:r>
          </w:p>
          <w:p w:rsidR="00544757" w:rsidRPr="00544757" w:rsidRDefault="00544757" w:rsidP="005447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 № 2, 3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отделений медицинской организации с использованием инструментов бережливого производства (например, регистратура, приемное отделение, отделение (кабинет) медицинской профилактики)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 № 4, 5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рабочего пространства медицинской сестры с использованием инструментов бережливого производства.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инструмента 5С.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Стратегия клиентоориентированности в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1.Организация проведения и анализ социологических исследований как инструмента мониторинга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процессов.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2.Мотивационная основа клиентоориентированности персонала.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3.Социальный аспект клиентоориентированности.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4.Управление конфликтами в медицинской организации.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5.Инструменты выявления возможных мест возникновения конфликтов.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1.1, 2.1., 2.2.,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7.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Стандартизация и непрерывное совершенствование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1.Понятие стандарта.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2.Функциональное предназначение стандарта.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3.Специфика разработки стандартов оказания медицинских услуг.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4.Совершенствование форм разделения и кооперации труда.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5.Совершенствование организации и обслуживания рабочих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 № 6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Стандартизирование</w:t>
            </w:r>
            <w:proofErr w:type="spellEnd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на примере действий медицинской сестры отделения медицинской организации: создание стандартной </w:t>
            </w:r>
            <w:proofErr w:type="spellStart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перациионной</w:t>
            </w:r>
            <w:proofErr w:type="spellEnd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карты (СОК) (прививочного кабинета, постовой медсестры, процедурной медсестры и др.)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корпоративной культуры бережливого производства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1.Корпоративная культура: понятие, виды.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2.Понятие «миссия медицинской организации».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3.Структура и содержание корпоративной культуры.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4.Формирование и развитие корпоративной культуры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9. Итоговое занятие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(зачет)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bookmarkEnd w:id="1"/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</w:t>
      </w:r>
      <w:r w:rsidRPr="00544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«Социально-гуманитарные дисциплины»,</w:t>
      </w:r>
      <w:r w:rsidRPr="0054475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vertAlign w:val="superscript"/>
          <w:lang w:eastAsia="ru-RU"/>
        </w:rPr>
        <w:t xml:space="preserve">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оснащенный оборудованием: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обучающихся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классная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 информационный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учебно-наглядные пособия;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техническими средствами обучения: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мультимедийная установка или иное оборудование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аудиовизуализации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3.2.1. Основные печатные издания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Антоновец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Инновационный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и практикум для среднего профессионального образования / В. А. 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Антонец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 ; под редакцией В. А. 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Антонца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Б. И. Бедного. 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 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 — 303 с.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Медик В.А. Общественное здоровье и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здравоохранение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В.А. Медик. - 3-е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-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ГЭОТАР-Медиа, 2021 - 672 с. – 978-5-9704-5737-5.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Сергеев Ю.Д. Правовое обеспечение профессиональной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Ю. Д. Сергеев [и др.]. -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ГЭОТАР-Медиа, 2021. - 192 с. - ISBN 978-5-9704-5918-8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Столяров, С. А.  Менеджмент в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вузов / С. А. Столяров. 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2019. — 764 с. — ISBN 978-5-534-10638-1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3.2.2. Основные электронные издания 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Зуева В. А.,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Зымбрян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 Ш. и др. Организационно-аналитическая деятельность. Сборник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лекций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В. А. Зуева, Э. Ш.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Зымбрян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Б.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Стародумова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И.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Алленова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2-е изд., стер. — Санкт-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Лань, 2021. — 176 с. — ISBN 978-5-8114-7637-4. 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8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https://e.lanbook.com/book/163395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(дата обращения: 14.01.2022). — Режим доступа: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пользователей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Инновационный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и практикум для академического бакалавриата / В. А.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Антонец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 ; под редакцией В. А.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Антонца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Б. И. Бедного. 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2019. — 303 с. — (Университеты России). — ISBN 978-5-534-00934-7.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[сайт]. — URL: https://urait.ru/bcode/433773 (дата обращения: 12.01.2022).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Солодовников Ю. Л. Экономика и управление в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Ю. Л. Солодовников. — 6-е изд., стер. — Санкт-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Лань, 2021. — 312 с. — ISBN 978-5-8114-7205-5. 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9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https://e.lanbook.com/book/156384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(дата обращения: 14.01.2022). — Режим доступа: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пользователей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Столяров, С. А.  Менеджмент в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вузов / С. А. Столяров. 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2019. — 764 с. — (Специалист). — ISBN 978-5-534-10638-1.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[сайт]. — URL: https://urait.ru/bcode/430971 (дата обращения: 12.01.2022).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3.2.3. Дополнительные источники 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Арженцов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В.Ф. Применение принципов бережливого производства в медицине / В. Ф.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Арженцов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Управление качеством в здравоохранении. -2018. -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-С. 14-18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Вейдер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М.Т. Инструменты бережливого производства II. Карманное руководство по практике применения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Lean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М.Т.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Вейдер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Альпина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2019. – 160 с.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непосредственный.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Вумек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Д.П. Бережливое производство. Как избавиться от потерь и добиться процветания вашей компании / Д.П.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Вумек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Д.Т. Джонс; пер. с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С. Турко. –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Альпина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 – 472 с. –. ISBN 978-5-9614-6829-8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Р 56020-2014 Национальный стандарт Российской Федерации. Бережливое производство. Основные положения и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словарь.(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 и введен в действие Приказом Росстандарта от 12.05.2014 № 431-ст).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Р 56407-2015 Национальный стандарт Российской Федерации. Бережливое производство. Основные методы и инструменты (утвержден и введен в действие Приказом Росстандарта от 27.05.2015 № 448-ст).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Р 56906-2016 Национальный стандарт Российской Федерации. Бережливое производство. Организация рабочего пространства. (5S) (утвержден и введен в действие Приказом Росстандарта от 31.03.2016 № 231-ст).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Р 56908-2016 Национальный стандарт Российской Федерации. Бережливое производство. Стандартизация работы. (утвержден и введен в действие Приказом Росстандарта от 31.03.2016 № 231-ст).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 модель медицинской организации, оказывающей первичную медико-санитарную помощь//Методические рекомендации МЗ РФ – Москва. – 2019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процесса диспансеризации на принципах бережливого производства//Методические рекомендации МЗРФ – 2017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Применение методов бережливого производства в медицинских организациях. Открытие проектов по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улучшениям./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/Методические рекомендации МЗРФ. – Москва. – 2017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Учитесь видеть бизнес-процессы. Практика построения карт потоков создания ценности /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Пер.Муравьевой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Г., - 5-е изд. - </w:t>
      </w:r>
      <w:proofErr w:type="spellStart"/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М.:Альпина</w:t>
      </w:r>
      <w:proofErr w:type="spellEnd"/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2017. - 136 с.: 84x108 1/16 (Переплёт) ISBN 978-5-9614-6145-9 - URL: </w:t>
      </w:r>
      <w:hyperlink r:id="rId10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http://znanium.com/catalog/product/926117</w:t>
        </w:r>
      </w:hyperlink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Справочная система «Консультант-плюс [Электронный ресурс]. –  URL </w:t>
      </w:r>
      <w:hyperlink r:id="rId11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http://www.cons-plus.ru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Справочная система «Гарант».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 http//www.garant.ru. 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Бережливое производство.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Канбан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[Электронный ресурс].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URL: </w:t>
      </w:r>
      <w:hyperlink r:id="rId12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http://ru.wikipedia.org/wiki/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«5С» на производстве: описание, особенности, принципы и отзывы // FB.ru [Электронный ресурс]. – URL: </w:t>
      </w:r>
      <w:hyperlink r:id="rId13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http://fb.ru/article/302971/sistema-s-na-proizvodstve-opisanie-osobennosti-printsipyi-i-otzyivyi</w:t>
        </w:r>
      </w:hyperlink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Словарь бережливого производства [Электронный ресурс].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URL: </w:t>
      </w:r>
      <w:hyperlink r:id="rId14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http://be-mag.ru/lean./</w:t>
        </w:r>
      </w:hyperlink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бережливого производства. [Электронный ресурс].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URL: </w:t>
      </w:r>
      <w:hyperlink r:id="rId15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http://ctrgroup.com.ua/concept/detail.php?ID=33</w:t>
        </w:r>
      </w:hyperlink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КОНТРОЛЬ И ОЦЕНКА РЕЗУЛЬТАТОВ ОСВОЕНИЯ </w:t>
      </w: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УЧЕБНОЙ ДИСЦИПЛИНЫ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0"/>
        <w:gridCol w:w="4045"/>
        <w:gridCol w:w="2440"/>
      </w:tblGrid>
      <w:tr w:rsidR="00544757" w:rsidRPr="00544757" w:rsidTr="005447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544757" w:rsidRPr="00544757" w:rsidTr="005447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знания: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систему организации оказания медицинской помощи населению;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свободы человека и гражданина, механизмы их реализации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и принципы системы бережливого производства;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базовые инструменты бережливого производства;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основные виды потерь,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способы их выявления и устранения;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корпоративной культуры и профессиональной этики в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свободная ориентация в системе организации медицинской помощи населению;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четкое представление прав и обязанностей медицинских работников, прав пациентов в соответствии с функциональными обязанностями и этическим кодексом </w:t>
            </w:r>
            <w:r w:rsidR="006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акушерки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знание базы по бережливому производству в соответствии с методическими рекомендациями Министерства здравоохранения по внедрению «бережливых технологий»;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изложение принципов корпоративной культуры и профессиональной этики в соответствии с этическим кодексов </w:t>
            </w:r>
            <w:r w:rsidR="006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акушерки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Тестовый контроль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правильности выполнения заданий по работе с информацией, документами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решения ситуационных задач.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8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Умения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мероприятия по реализации проектов по бережливому производству;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применять принципы и инструменты бережливого производства в медицинских организациях;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принципов и инструментов бережливого производства при решении профессиональных задач в соответствии с методическими рекомендациями Министерства здравоохранения по внедрению «бережливых технологий»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применение принципов профессиональной этики в соответствии с этическим кодексом </w:t>
            </w:r>
            <w:r w:rsidR="006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заданий, выполнения условий учебных ролевых игр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7CA2" w:rsidRPr="00544757" w:rsidRDefault="00797CA2" w:rsidP="00544757"/>
    <w:sectPr w:rsidR="00797CA2" w:rsidRPr="00544757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525" w:rsidRDefault="00AB7525" w:rsidP="00660EE7">
      <w:pPr>
        <w:spacing w:after="0" w:line="240" w:lineRule="auto"/>
      </w:pPr>
      <w:r>
        <w:separator/>
      </w:r>
    </w:p>
  </w:endnote>
  <w:endnote w:type="continuationSeparator" w:id="0">
    <w:p w:rsidR="00AB7525" w:rsidRDefault="00AB7525" w:rsidP="0066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B1" w:rsidRDefault="001D63B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BC856E5" wp14:editId="7FBA6E6C">
              <wp:simplePos x="0" y="0"/>
              <wp:positionH relativeFrom="page">
                <wp:posOffset>9975215</wp:posOffset>
              </wp:positionH>
              <wp:positionV relativeFrom="page">
                <wp:posOffset>6925945</wp:posOffset>
              </wp:positionV>
              <wp:extent cx="203200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3B1" w:rsidRDefault="001D63B1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856E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785.45pt;margin-top:545.35pt;width:16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ACrQIAAKg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" filled="f" stroked="f">
              <v:textbox inset="0,0,0,0">
                <w:txbxContent>
                  <w:p w:rsidR="001D63B1" w:rsidRDefault="001D63B1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B1" w:rsidRDefault="001D63B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2E2B2058" wp14:editId="4784943A">
              <wp:simplePos x="0" y="0"/>
              <wp:positionH relativeFrom="page">
                <wp:posOffset>9975215</wp:posOffset>
              </wp:positionH>
              <wp:positionV relativeFrom="page">
                <wp:posOffset>6925945</wp:posOffset>
              </wp:positionV>
              <wp:extent cx="2032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3B1" w:rsidRDefault="001D63B1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7670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B205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785.45pt;margin-top:545.35pt;width:16pt;height:15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1DsAIAAK8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" filled="f" stroked="f">
              <v:textbox inset="0,0,0,0">
                <w:txbxContent>
                  <w:p w:rsidR="001D63B1" w:rsidRDefault="001D63B1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07670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525" w:rsidRDefault="00AB7525" w:rsidP="00660EE7">
      <w:pPr>
        <w:spacing w:after="0" w:line="240" w:lineRule="auto"/>
      </w:pPr>
      <w:r>
        <w:separator/>
      </w:r>
    </w:p>
  </w:footnote>
  <w:footnote w:type="continuationSeparator" w:id="0">
    <w:p w:rsidR="00AB7525" w:rsidRDefault="00AB7525" w:rsidP="0066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19AD"/>
    <w:multiLevelType w:val="multilevel"/>
    <w:tmpl w:val="76CC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61F7E"/>
    <w:multiLevelType w:val="hybridMultilevel"/>
    <w:tmpl w:val="953ED768"/>
    <w:lvl w:ilvl="0" w:tplc="4DD0BE0E">
      <w:numFmt w:val="bullet"/>
      <w:lvlText w:val=""/>
      <w:lvlJc w:val="left"/>
      <w:pPr>
        <w:ind w:left="107" w:hanging="17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FC60964">
      <w:numFmt w:val="bullet"/>
      <w:lvlText w:val="•"/>
      <w:lvlJc w:val="left"/>
      <w:pPr>
        <w:ind w:left="662" w:hanging="176"/>
      </w:pPr>
      <w:rPr>
        <w:rFonts w:hint="default"/>
        <w:lang w:val="ru-RU" w:eastAsia="ru-RU" w:bidi="ru-RU"/>
      </w:rPr>
    </w:lvl>
    <w:lvl w:ilvl="2" w:tplc="901020B4">
      <w:numFmt w:val="bullet"/>
      <w:lvlText w:val="•"/>
      <w:lvlJc w:val="left"/>
      <w:pPr>
        <w:ind w:left="1225" w:hanging="176"/>
      </w:pPr>
      <w:rPr>
        <w:rFonts w:hint="default"/>
        <w:lang w:val="ru-RU" w:eastAsia="ru-RU" w:bidi="ru-RU"/>
      </w:rPr>
    </w:lvl>
    <w:lvl w:ilvl="3" w:tplc="E1AC386E">
      <w:numFmt w:val="bullet"/>
      <w:lvlText w:val="•"/>
      <w:lvlJc w:val="left"/>
      <w:pPr>
        <w:ind w:left="1787" w:hanging="176"/>
      </w:pPr>
      <w:rPr>
        <w:rFonts w:hint="default"/>
        <w:lang w:val="ru-RU" w:eastAsia="ru-RU" w:bidi="ru-RU"/>
      </w:rPr>
    </w:lvl>
    <w:lvl w:ilvl="4" w:tplc="5644C2A4">
      <w:numFmt w:val="bullet"/>
      <w:lvlText w:val="•"/>
      <w:lvlJc w:val="left"/>
      <w:pPr>
        <w:ind w:left="2350" w:hanging="176"/>
      </w:pPr>
      <w:rPr>
        <w:rFonts w:hint="default"/>
        <w:lang w:val="ru-RU" w:eastAsia="ru-RU" w:bidi="ru-RU"/>
      </w:rPr>
    </w:lvl>
    <w:lvl w:ilvl="5" w:tplc="839A521A">
      <w:numFmt w:val="bullet"/>
      <w:lvlText w:val="•"/>
      <w:lvlJc w:val="left"/>
      <w:pPr>
        <w:ind w:left="2912" w:hanging="176"/>
      </w:pPr>
      <w:rPr>
        <w:rFonts w:hint="default"/>
        <w:lang w:val="ru-RU" w:eastAsia="ru-RU" w:bidi="ru-RU"/>
      </w:rPr>
    </w:lvl>
    <w:lvl w:ilvl="6" w:tplc="306ABC6C">
      <w:numFmt w:val="bullet"/>
      <w:lvlText w:val="•"/>
      <w:lvlJc w:val="left"/>
      <w:pPr>
        <w:ind w:left="3475" w:hanging="176"/>
      </w:pPr>
      <w:rPr>
        <w:rFonts w:hint="default"/>
        <w:lang w:val="ru-RU" w:eastAsia="ru-RU" w:bidi="ru-RU"/>
      </w:rPr>
    </w:lvl>
    <w:lvl w:ilvl="7" w:tplc="FCD4F950">
      <w:numFmt w:val="bullet"/>
      <w:lvlText w:val="•"/>
      <w:lvlJc w:val="left"/>
      <w:pPr>
        <w:ind w:left="4037" w:hanging="176"/>
      </w:pPr>
      <w:rPr>
        <w:rFonts w:hint="default"/>
        <w:lang w:val="ru-RU" w:eastAsia="ru-RU" w:bidi="ru-RU"/>
      </w:rPr>
    </w:lvl>
    <w:lvl w:ilvl="8" w:tplc="0826060A">
      <w:numFmt w:val="bullet"/>
      <w:lvlText w:val="•"/>
      <w:lvlJc w:val="left"/>
      <w:pPr>
        <w:ind w:left="4600" w:hanging="176"/>
      </w:pPr>
      <w:rPr>
        <w:rFonts w:hint="default"/>
        <w:lang w:val="ru-RU" w:eastAsia="ru-RU" w:bidi="ru-RU"/>
      </w:rPr>
    </w:lvl>
  </w:abstractNum>
  <w:abstractNum w:abstractNumId="2" w15:restartNumberingAfterBreak="0">
    <w:nsid w:val="09A77F98"/>
    <w:multiLevelType w:val="hybridMultilevel"/>
    <w:tmpl w:val="5E66023A"/>
    <w:lvl w:ilvl="0" w:tplc="E2124C1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71728"/>
    <w:multiLevelType w:val="multilevel"/>
    <w:tmpl w:val="323EE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1341DBD"/>
    <w:multiLevelType w:val="hybridMultilevel"/>
    <w:tmpl w:val="05CA8648"/>
    <w:lvl w:ilvl="0" w:tplc="1C3694A6">
      <w:numFmt w:val="bullet"/>
      <w:lvlText w:val=""/>
      <w:lvlJc w:val="left"/>
      <w:pPr>
        <w:ind w:left="107" w:hanging="320"/>
      </w:pPr>
      <w:rPr>
        <w:rFonts w:hint="default"/>
        <w:w w:val="100"/>
        <w:lang w:val="ru-RU" w:eastAsia="ru-RU" w:bidi="ru-RU"/>
      </w:rPr>
    </w:lvl>
    <w:lvl w:ilvl="1" w:tplc="0F406070">
      <w:numFmt w:val="bullet"/>
      <w:lvlText w:val="•"/>
      <w:lvlJc w:val="left"/>
      <w:pPr>
        <w:ind w:left="344" w:hanging="320"/>
      </w:pPr>
      <w:rPr>
        <w:rFonts w:hint="default"/>
        <w:lang w:val="ru-RU" w:eastAsia="ru-RU" w:bidi="ru-RU"/>
      </w:rPr>
    </w:lvl>
    <w:lvl w:ilvl="2" w:tplc="FC389C6E">
      <w:numFmt w:val="bullet"/>
      <w:lvlText w:val="•"/>
      <w:lvlJc w:val="left"/>
      <w:pPr>
        <w:ind w:left="588" w:hanging="320"/>
      </w:pPr>
      <w:rPr>
        <w:rFonts w:hint="default"/>
        <w:lang w:val="ru-RU" w:eastAsia="ru-RU" w:bidi="ru-RU"/>
      </w:rPr>
    </w:lvl>
    <w:lvl w:ilvl="3" w:tplc="AB7E7B26">
      <w:numFmt w:val="bullet"/>
      <w:lvlText w:val="•"/>
      <w:lvlJc w:val="left"/>
      <w:pPr>
        <w:ind w:left="832" w:hanging="320"/>
      </w:pPr>
      <w:rPr>
        <w:rFonts w:hint="default"/>
        <w:lang w:val="ru-RU" w:eastAsia="ru-RU" w:bidi="ru-RU"/>
      </w:rPr>
    </w:lvl>
    <w:lvl w:ilvl="4" w:tplc="F5D452C2">
      <w:numFmt w:val="bullet"/>
      <w:lvlText w:val="•"/>
      <w:lvlJc w:val="left"/>
      <w:pPr>
        <w:ind w:left="1076" w:hanging="320"/>
      </w:pPr>
      <w:rPr>
        <w:rFonts w:hint="default"/>
        <w:lang w:val="ru-RU" w:eastAsia="ru-RU" w:bidi="ru-RU"/>
      </w:rPr>
    </w:lvl>
    <w:lvl w:ilvl="5" w:tplc="64B637F2">
      <w:numFmt w:val="bullet"/>
      <w:lvlText w:val="•"/>
      <w:lvlJc w:val="left"/>
      <w:pPr>
        <w:ind w:left="1321" w:hanging="320"/>
      </w:pPr>
      <w:rPr>
        <w:rFonts w:hint="default"/>
        <w:lang w:val="ru-RU" w:eastAsia="ru-RU" w:bidi="ru-RU"/>
      </w:rPr>
    </w:lvl>
    <w:lvl w:ilvl="6" w:tplc="B956CDC4">
      <w:numFmt w:val="bullet"/>
      <w:lvlText w:val="•"/>
      <w:lvlJc w:val="left"/>
      <w:pPr>
        <w:ind w:left="1565" w:hanging="320"/>
      </w:pPr>
      <w:rPr>
        <w:rFonts w:hint="default"/>
        <w:lang w:val="ru-RU" w:eastAsia="ru-RU" w:bidi="ru-RU"/>
      </w:rPr>
    </w:lvl>
    <w:lvl w:ilvl="7" w:tplc="8E363A2A">
      <w:numFmt w:val="bullet"/>
      <w:lvlText w:val="•"/>
      <w:lvlJc w:val="left"/>
      <w:pPr>
        <w:ind w:left="1809" w:hanging="320"/>
      </w:pPr>
      <w:rPr>
        <w:rFonts w:hint="default"/>
        <w:lang w:val="ru-RU" w:eastAsia="ru-RU" w:bidi="ru-RU"/>
      </w:rPr>
    </w:lvl>
    <w:lvl w:ilvl="8" w:tplc="ED545E80">
      <w:numFmt w:val="bullet"/>
      <w:lvlText w:val="•"/>
      <w:lvlJc w:val="left"/>
      <w:pPr>
        <w:ind w:left="2053" w:hanging="320"/>
      </w:pPr>
      <w:rPr>
        <w:rFonts w:hint="default"/>
        <w:lang w:val="ru-RU" w:eastAsia="ru-RU" w:bidi="ru-RU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ED542A"/>
    <w:multiLevelType w:val="multilevel"/>
    <w:tmpl w:val="216A5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E0A81"/>
    <w:multiLevelType w:val="hybridMultilevel"/>
    <w:tmpl w:val="4F70D26E"/>
    <w:lvl w:ilvl="0" w:tplc="416E89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B12"/>
    <w:multiLevelType w:val="multilevel"/>
    <w:tmpl w:val="2A4E65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6005D7"/>
    <w:multiLevelType w:val="hybridMultilevel"/>
    <w:tmpl w:val="6CC8B276"/>
    <w:lvl w:ilvl="0" w:tplc="D6344B06">
      <w:numFmt w:val="bullet"/>
      <w:lvlText w:val="-"/>
      <w:lvlJc w:val="left"/>
      <w:pPr>
        <w:ind w:left="108" w:hanging="140"/>
      </w:pPr>
      <w:rPr>
        <w:rFonts w:hint="default"/>
        <w:w w:val="99"/>
        <w:lang w:val="ru-RU" w:eastAsia="ru-RU" w:bidi="ru-RU"/>
      </w:rPr>
    </w:lvl>
    <w:lvl w:ilvl="1" w:tplc="7EC24DDE">
      <w:numFmt w:val="bullet"/>
      <w:lvlText w:val="•"/>
      <w:lvlJc w:val="left"/>
      <w:pPr>
        <w:ind w:left="528" w:hanging="140"/>
      </w:pPr>
      <w:rPr>
        <w:rFonts w:hint="default"/>
        <w:lang w:val="ru-RU" w:eastAsia="ru-RU" w:bidi="ru-RU"/>
      </w:rPr>
    </w:lvl>
    <w:lvl w:ilvl="2" w:tplc="A9048162">
      <w:numFmt w:val="bullet"/>
      <w:lvlText w:val="•"/>
      <w:lvlJc w:val="left"/>
      <w:pPr>
        <w:ind w:left="957" w:hanging="140"/>
      </w:pPr>
      <w:rPr>
        <w:rFonts w:hint="default"/>
        <w:lang w:val="ru-RU" w:eastAsia="ru-RU" w:bidi="ru-RU"/>
      </w:rPr>
    </w:lvl>
    <w:lvl w:ilvl="3" w:tplc="13228172">
      <w:numFmt w:val="bullet"/>
      <w:lvlText w:val="•"/>
      <w:lvlJc w:val="left"/>
      <w:pPr>
        <w:ind w:left="1385" w:hanging="140"/>
      </w:pPr>
      <w:rPr>
        <w:rFonts w:hint="default"/>
        <w:lang w:val="ru-RU" w:eastAsia="ru-RU" w:bidi="ru-RU"/>
      </w:rPr>
    </w:lvl>
    <w:lvl w:ilvl="4" w:tplc="514A1ECC">
      <w:numFmt w:val="bullet"/>
      <w:lvlText w:val="•"/>
      <w:lvlJc w:val="left"/>
      <w:pPr>
        <w:ind w:left="1814" w:hanging="140"/>
      </w:pPr>
      <w:rPr>
        <w:rFonts w:hint="default"/>
        <w:lang w:val="ru-RU" w:eastAsia="ru-RU" w:bidi="ru-RU"/>
      </w:rPr>
    </w:lvl>
    <w:lvl w:ilvl="5" w:tplc="F15E24B4">
      <w:numFmt w:val="bullet"/>
      <w:lvlText w:val="•"/>
      <w:lvlJc w:val="left"/>
      <w:pPr>
        <w:ind w:left="2242" w:hanging="140"/>
      </w:pPr>
      <w:rPr>
        <w:rFonts w:hint="default"/>
        <w:lang w:val="ru-RU" w:eastAsia="ru-RU" w:bidi="ru-RU"/>
      </w:rPr>
    </w:lvl>
    <w:lvl w:ilvl="6" w:tplc="6A98C7D8">
      <w:numFmt w:val="bullet"/>
      <w:lvlText w:val="•"/>
      <w:lvlJc w:val="left"/>
      <w:pPr>
        <w:ind w:left="2671" w:hanging="140"/>
      </w:pPr>
      <w:rPr>
        <w:rFonts w:hint="default"/>
        <w:lang w:val="ru-RU" w:eastAsia="ru-RU" w:bidi="ru-RU"/>
      </w:rPr>
    </w:lvl>
    <w:lvl w:ilvl="7" w:tplc="490A5D50">
      <w:numFmt w:val="bullet"/>
      <w:lvlText w:val="•"/>
      <w:lvlJc w:val="left"/>
      <w:pPr>
        <w:ind w:left="3099" w:hanging="140"/>
      </w:pPr>
      <w:rPr>
        <w:rFonts w:hint="default"/>
        <w:lang w:val="ru-RU" w:eastAsia="ru-RU" w:bidi="ru-RU"/>
      </w:rPr>
    </w:lvl>
    <w:lvl w:ilvl="8" w:tplc="2DE4E906">
      <w:numFmt w:val="bullet"/>
      <w:lvlText w:val="•"/>
      <w:lvlJc w:val="left"/>
      <w:pPr>
        <w:ind w:left="3528" w:hanging="140"/>
      </w:pPr>
      <w:rPr>
        <w:rFonts w:hint="default"/>
        <w:lang w:val="ru-RU" w:eastAsia="ru-RU" w:bidi="ru-RU"/>
      </w:rPr>
    </w:lvl>
  </w:abstractNum>
  <w:abstractNum w:abstractNumId="10" w15:restartNumberingAfterBreak="0">
    <w:nsid w:val="53262C2B"/>
    <w:multiLevelType w:val="multilevel"/>
    <w:tmpl w:val="6290C1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9A6A73"/>
    <w:multiLevelType w:val="multilevel"/>
    <w:tmpl w:val="D0922AF6"/>
    <w:lvl w:ilvl="0">
      <w:start w:val="1"/>
      <w:numFmt w:val="decimal"/>
      <w:lvlText w:val="%1."/>
      <w:lvlJc w:val="left"/>
      <w:pPr>
        <w:ind w:left="980" w:hanging="24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60" w:hanging="420"/>
        <w:jc w:val="right"/>
      </w:pPr>
      <w:rPr>
        <w:rFonts w:hint="default"/>
        <w:b/>
        <w:bCs/>
        <w:spacing w:val="-4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20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5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8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31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4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7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0" w:hanging="420"/>
      </w:pPr>
      <w:rPr>
        <w:rFonts w:hint="default"/>
        <w:lang w:val="ru-RU" w:eastAsia="ru-RU" w:bidi="ru-RU"/>
      </w:rPr>
    </w:lvl>
  </w:abstractNum>
  <w:abstractNum w:abstractNumId="12" w15:restartNumberingAfterBreak="0">
    <w:nsid w:val="68031AA2"/>
    <w:multiLevelType w:val="multilevel"/>
    <w:tmpl w:val="A20417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</w:rPr>
    </w:lvl>
  </w:abstractNum>
  <w:abstractNum w:abstractNumId="13" w15:restartNumberingAfterBreak="0">
    <w:nsid w:val="6A482654"/>
    <w:multiLevelType w:val="multilevel"/>
    <w:tmpl w:val="553E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7"/>
  </w:num>
  <w:num w:numId="9">
    <w:abstractNumId w:val="9"/>
  </w:num>
  <w:num w:numId="10">
    <w:abstractNumId w:val="13"/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CA2"/>
    <w:rsid w:val="000002BC"/>
    <w:rsid w:val="00000418"/>
    <w:rsid w:val="00001B15"/>
    <w:rsid w:val="00006700"/>
    <w:rsid w:val="0001542D"/>
    <w:rsid w:val="000226A7"/>
    <w:rsid w:val="00055E1F"/>
    <w:rsid w:val="00061E24"/>
    <w:rsid w:val="000C1AE5"/>
    <w:rsid w:val="000C3685"/>
    <w:rsid w:val="000C54CD"/>
    <w:rsid w:val="000F5559"/>
    <w:rsid w:val="00101F98"/>
    <w:rsid w:val="00122289"/>
    <w:rsid w:val="00167291"/>
    <w:rsid w:val="00190A26"/>
    <w:rsid w:val="001B28C6"/>
    <w:rsid w:val="001B4D2E"/>
    <w:rsid w:val="001B784B"/>
    <w:rsid w:val="001D63B1"/>
    <w:rsid w:val="00214A1B"/>
    <w:rsid w:val="00216330"/>
    <w:rsid w:val="00294385"/>
    <w:rsid w:val="002B739C"/>
    <w:rsid w:val="002C771F"/>
    <w:rsid w:val="002E0BD1"/>
    <w:rsid w:val="002F6C77"/>
    <w:rsid w:val="0030666F"/>
    <w:rsid w:val="003469BA"/>
    <w:rsid w:val="003965AA"/>
    <w:rsid w:val="003D1EC0"/>
    <w:rsid w:val="00404B35"/>
    <w:rsid w:val="004065C2"/>
    <w:rsid w:val="00410373"/>
    <w:rsid w:val="00414B25"/>
    <w:rsid w:val="004171F5"/>
    <w:rsid w:val="00423B3D"/>
    <w:rsid w:val="00465B50"/>
    <w:rsid w:val="00480021"/>
    <w:rsid w:val="00492977"/>
    <w:rsid w:val="004E0455"/>
    <w:rsid w:val="004F19DC"/>
    <w:rsid w:val="00524896"/>
    <w:rsid w:val="00544757"/>
    <w:rsid w:val="00547D8D"/>
    <w:rsid w:val="0056291D"/>
    <w:rsid w:val="00573AB2"/>
    <w:rsid w:val="00595828"/>
    <w:rsid w:val="005C23F4"/>
    <w:rsid w:val="005D6FDB"/>
    <w:rsid w:val="006101E7"/>
    <w:rsid w:val="00614632"/>
    <w:rsid w:val="00626A84"/>
    <w:rsid w:val="00644E06"/>
    <w:rsid w:val="00660EE7"/>
    <w:rsid w:val="00675530"/>
    <w:rsid w:val="00693875"/>
    <w:rsid w:val="006B1431"/>
    <w:rsid w:val="006D664D"/>
    <w:rsid w:val="006E52C0"/>
    <w:rsid w:val="006F59EB"/>
    <w:rsid w:val="0070598D"/>
    <w:rsid w:val="00707670"/>
    <w:rsid w:val="00711C43"/>
    <w:rsid w:val="00747635"/>
    <w:rsid w:val="007775E6"/>
    <w:rsid w:val="00787DCC"/>
    <w:rsid w:val="00797CA2"/>
    <w:rsid w:val="007B73FB"/>
    <w:rsid w:val="007D7EDA"/>
    <w:rsid w:val="00816FDB"/>
    <w:rsid w:val="0084464C"/>
    <w:rsid w:val="00852A27"/>
    <w:rsid w:val="00880565"/>
    <w:rsid w:val="00880567"/>
    <w:rsid w:val="0088235F"/>
    <w:rsid w:val="008945D2"/>
    <w:rsid w:val="0089624B"/>
    <w:rsid w:val="008A76F3"/>
    <w:rsid w:val="008A7D86"/>
    <w:rsid w:val="008C3DAD"/>
    <w:rsid w:val="008D49EC"/>
    <w:rsid w:val="008E08E5"/>
    <w:rsid w:val="008E2F48"/>
    <w:rsid w:val="00917896"/>
    <w:rsid w:val="00924853"/>
    <w:rsid w:val="009478FC"/>
    <w:rsid w:val="00965E57"/>
    <w:rsid w:val="00984796"/>
    <w:rsid w:val="0098748F"/>
    <w:rsid w:val="00995D2E"/>
    <w:rsid w:val="009A3A7B"/>
    <w:rsid w:val="00A07EBC"/>
    <w:rsid w:val="00A772F0"/>
    <w:rsid w:val="00A81845"/>
    <w:rsid w:val="00AB0343"/>
    <w:rsid w:val="00AB5F23"/>
    <w:rsid w:val="00AB7525"/>
    <w:rsid w:val="00AC3A1D"/>
    <w:rsid w:val="00AD605E"/>
    <w:rsid w:val="00AE6791"/>
    <w:rsid w:val="00AF2AD9"/>
    <w:rsid w:val="00AF427B"/>
    <w:rsid w:val="00B30D31"/>
    <w:rsid w:val="00B45584"/>
    <w:rsid w:val="00B632E3"/>
    <w:rsid w:val="00B73D66"/>
    <w:rsid w:val="00BC686E"/>
    <w:rsid w:val="00BF1DC2"/>
    <w:rsid w:val="00CA5360"/>
    <w:rsid w:val="00CD585F"/>
    <w:rsid w:val="00CE5B9F"/>
    <w:rsid w:val="00D11E7E"/>
    <w:rsid w:val="00D73CF8"/>
    <w:rsid w:val="00D854A2"/>
    <w:rsid w:val="00DA209F"/>
    <w:rsid w:val="00DA483C"/>
    <w:rsid w:val="00DB3D49"/>
    <w:rsid w:val="00DC264E"/>
    <w:rsid w:val="00DF6C85"/>
    <w:rsid w:val="00E43A37"/>
    <w:rsid w:val="00E45165"/>
    <w:rsid w:val="00E64D77"/>
    <w:rsid w:val="00E659C6"/>
    <w:rsid w:val="00E93A9E"/>
    <w:rsid w:val="00E95F65"/>
    <w:rsid w:val="00EA0666"/>
    <w:rsid w:val="00EA2BB9"/>
    <w:rsid w:val="00EA41C4"/>
    <w:rsid w:val="00EB1FDB"/>
    <w:rsid w:val="00ED7A83"/>
    <w:rsid w:val="00F22360"/>
    <w:rsid w:val="00F63717"/>
    <w:rsid w:val="00F757BE"/>
    <w:rsid w:val="00F768CA"/>
    <w:rsid w:val="00FB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3DAF"/>
  <w15:docId w15:val="{2BEA5D77-9F23-4BF2-8B50-741FEC99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B14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14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87D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60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EE7"/>
  </w:style>
  <w:style w:type="paragraph" w:styleId="a7">
    <w:name w:val="footer"/>
    <w:basedOn w:val="a"/>
    <w:link w:val="a8"/>
    <w:uiPriority w:val="99"/>
    <w:unhideWhenUsed/>
    <w:rsid w:val="00660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EE7"/>
  </w:style>
  <w:style w:type="paragraph" w:styleId="a9">
    <w:name w:val="Balloon Text"/>
    <w:basedOn w:val="a"/>
    <w:link w:val="aa"/>
    <w:uiPriority w:val="99"/>
    <w:semiHidden/>
    <w:unhideWhenUsed/>
    <w:rsid w:val="00CE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B9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semiHidden/>
    <w:unhideWhenUsed/>
    <w:rsid w:val="00CA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06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3395" TargetMode="External"/><Relationship Id="rId13" Type="http://schemas.openxmlformats.org/officeDocument/2006/relationships/hyperlink" Target="http://fb.ru/article/302971/sistema-s-na-proizvodstve-opisanie-osobennosti-printsipyi-i-otzyivy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-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trgroup.com.ua/concept/detail.php?ID=33" TargetMode="External"/><Relationship Id="rId10" Type="http://schemas.openxmlformats.org/officeDocument/2006/relationships/hyperlink" Target="http://znanium.com/catalog/product/92611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56384" TargetMode="External"/><Relationship Id="rId14" Type="http://schemas.openxmlformats.org/officeDocument/2006/relationships/hyperlink" Target="http://be-mag.ru/le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EA492-F6F3-44B3-A0ED-CF082E06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13538</TotalTime>
  <Pages>14</Pages>
  <Words>2585</Words>
  <Characters>14737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В. Старкова</cp:lastModifiedBy>
  <cp:revision>107</cp:revision>
  <dcterms:created xsi:type="dcterms:W3CDTF">2016-05-23T05:00:00Z</dcterms:created>
  <dcterms:modified xsi:type="dcterms:W3CDTF">2024-03-26T05:09:00Z</dcterms:modified>
</cp:coreProperties>
</file>