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7785"/>
          <w:tab w:val="right" w:leader="none" w:pos="9639"/>
        </w:tabs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5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ППССЗ по специальности </w:t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34.02.01 Сестринское дело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РАБОЧАЯ ПРОГРАММА ПРОФЕССИОНАЛЬНОГО МОДУЛЯ</w:t>
      </w:r>
    </w:p>
    <w:p w:rsidR="00000000" w:rsidDel="00000000" w:rsidP="00000000" w:rsidRDefault="00000000" w:rsidRPr="00000000" w14:paraId="0000000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«ПМ 02. ВЕДЕНИЕ МЕДИЦИНСКОЙ ДОКУМЕНТАЦИИ, ОРГАНИЗАЦИЯ </w:t>
      </w:r>
    </w:p>
    <w:p w:rsidR="00000000" w:rsidDel="00000000" w:rsidP="00000000" w:rsidRDefault="00000000" w:rsidRPr="00000000" w14:paraId="0000000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ДЕЯТЕЛЬНОСТИ НАХОДЯЩЕГОСЯ В РАСПОРЯЖЕНИИ МЕДИЦИНСКОГО ПЕРСОНАЛА»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2025 г.</w:t>
      </w:r>
    </w:p>
    <w:p w:rsidR="00000000" w:rsidDel="00000000" w:rsidP="00000000" w:rsidRDefault="00000000" w:rsidRPr="00000000" w14:paraId="0000001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профессионального модуля ПМ.02 «Ведение медицинской документации, организация деятельности находящегося в распоряжении медицинского персонала» является частью ППССЗ, разработана: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на основе федерального государственного образовательного стандарта среднего профессионального образования по специальности 34.02.01. Сестринское дело, утвержденного Приказом Минпросвещения России от 4 июля 2022 г. N 527,  зарегистрирован в Министерстве юстиции Российской федерации 29 июля 2022 года, регистрационный номер 69452;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et92p0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на основе примерной образовательной программы подготовки специалистов среднего звена специальность 34.02.01 Сестринское дело, уровень профессионального образования Среднее профессиональное образование, утвержденной протоколом Федерального учебно-методического объединения по УГПС 34.00.00 Сестринское дело, от 19.08.2022 № 5, зарегистрированной в государственном реестре примерных основных образовательных программ рег. № 53, приказ ФГБОУ ДПО ИРПО № П-40 от 08.02.2023; 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 учетом требований профессионального стандарта «Медицинская сестра/медицинский брат», утвержденного приказом Министерства труда и соцзащиты РФ от 31.07.2020 № 475н, регистрационный номер 1332.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Хисматуллина Г.Х., преподаватель, Бюджетное учреждение профессионального образования Ханты–Мансийского автономного округа - Югры «Нижневартовский медицинский колледж»</w:t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2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Зиязова Ю.Е., заместитель директора по учебно-практической работе,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2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           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профессионального модуля рассмотрена на заседании методического объединения № 4, протокол № ___  от «____» ___________ 202__  </w: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Ind w:w="-115.0" w:type="dxa"/>
        <w:tblLayout w:type="fixed"/>
        <w:tblLook w:val="0000"/>
      </w:tblPr>
      <w:tblGrid>
        <w:gridCol w:w="7501"/>
        <w:gridCol w:w="1854"/>
        <w:tblGridChange w:id="0">
          <w:tblGrid>
            <w:gridCol w:w="7501"/>
            <w:gridCol w:w="1854"/>
          </w:tblGrid>
        </w:tblGridChange>
      </w:tblGrid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РАБОЧЕЙ ПРОГРАММЫ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ПРОФЕССИОНАЛЬНОГО МОДУЛЯ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 ПРОФЕССИОНАЛЬНОГО                                                                                                                    МОДУЛЯ                           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03E">
            <w:pPr>
              <w:ind w:left="644" w:firstLine="0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3F">
            <w:pPr>
              <w:ind w:left="644" w:firstLine="0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ind w:left="644" w:firstLine="0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                                       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ПРОФЕССИОНАЛЬНОГО МОДУЛЯ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16</w:t>
            </w:r>
          </w:p>
        </w:tc>
      </w:tr>
    </w:tbl>
    <w:p w:rsidR="00000000" w:rsidDel="00000000" w:rsidP="00000000" w:rsidRDefault="00000000" w:rsidRPr="00000000" w14:paraId="0000004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ОБЩАЯ ХАРАКТЕРИСТИКА РАБОЧЕЙ ПРОГРАММЫ</w:t>
      </w:r>
    </w:p>
    <w:p w:rsidR="00000000" w:rsidDel="00000000" w:rsidP="00000000" w:rsidRDefault="00000000" w:rsidRPr="00000000" w14:paraId="0000006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ПРОФЕССИОНАЛЬНОГО МОДУЛЯ</w:t>
      </w:r>
    </w:p>
    <w:p w:rsidR="00000000" w:rsidDel="00000000" w:rsidP="00000000" w:rsidRDefault="00000000" w:rsidRPr="00000000" w14:paraId="0000006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«ПМ 02. ВЕДЕНИЕ МЕДИЦИНСКОЙ ДОКУМЕНТАЦИИ, ОРГАНИЗАЦИЯ </w:t>
      </w:r>
    </w:p>
    <w:p w:rsidR="00000000" w:rsidDel="00000000" w:rsidP="00000000" w:rsidRDefault="00000000" w:rsidRPr="00000000" w14:paraId="00000064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ДЕЯТЕЛЬНОСТИ НАХОДЯЩЕГОСЯ В РАСПОРЯЖЕНИИ МЕДИЦИНСКОГО ПЕРСОНАЛА»</w:t>
      </w:r>
    </w:p>
    <w:p w:rsidR="00000000" w:rsidDel="00000000" w:rsidP="00000000" w:rsidRDefault="00000000" w:rsidRPr="00000000" w14:paraId="00000065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2s8eyo1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 Цель и планируемые результаты освоения профессионального модуля </w:t>
      </w:r>
    </w:p>
    <w:p w:rsidR="00000000" w:rsidDel="00000000" w:rsidP="00000000" w:rsidRDefault="00000000" w:rsidRPr="00000000" w14:paraId="00000067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результате изучения профессионального модуля обучающихся должен освоить основной вид деятельности «Ведение медицинской документации, организация деятельности находящегося в распоряжении медицинского персонала» и соответствующие ему общие компетенции и профессиональные компетенции:</w:t>
      </w:r>
    </w:p>
    <w:p w:rsidR="00000000" w:rsidDel="00000000" w:rsidP="00000000" w:rsidRDefault="00000000" w:rsidRPr="00000000" w14:paraId="00000068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1428" w:hanging="720"/>
        <w:jc w:val="both"/>
        <w:rPr/>
      </w:pPr>
      <w:bookmarkStart w:colFirst="0" w:colLast="0" w:name="_heading=h.17dp8vu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Перечень общих компетенций</w:t>
      </w:r>
      <w:r w:rsidDel="00000000" w:rsidR="00000000" w:rsidRPr="00000000">
        <w:rPr>
          <w:rtl w:val="0"/>
        </w:rPr>
      </w:r>
    </w:p>
    <w:tbl>
      <w:tblPr>
        <w:tblStyle w:val="Table2"/>
        <w:tblW w:w="9571.0" w:type="dxa"/>
        <w:jc w:val="left"/>
        <w:tblInd w:w="-2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29"/>
        <w:gridCol w:w="8342"/>
        <w:tblGridChange w:id="0">
          <w:tblGrid>
            <w:gridCol w:w="1229"/>
            <w:gridCol w:w="8342"/>
          </w:tblGrid>
        </w:tblGridChange>
      </w:tblGrid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69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Код</w:t>
            </w:r>
          </w:p>
        </w:tc>
        <w:tc>
          <w:tcPr/>
          <w:p w:rsidR="00000000" w:rsidDel="00000000" w:rsidP="00000000" w:rsidRDefault="00000000" w:rsidRPr="00000000" w14:paraId="0000006A">
            <w:pPr>
              <w:pStyle w:val="Heading2"/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Наименование общих компетенций</w:t>
            </w:r>
          </w:p>
        </w:tc>
      </w:tr>
      <w:tr>
        <w:trPr>
          <w:cantSplit w:val="1"/>
          <w:trHeight w:val="327" w:hRule="atLeast"/>
          <w:tblHeader w:val="1"/>
        </w:trPr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01.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02.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6F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03.</w:t>
            </w:r>
          </w:p>
        </w:tc>
        <w:tc>
          <w:tcPr/>
          <w:p w:rsidR="00000000" w:rsidDel="00000000" w:rsidP="00000000" w:rsidRDefault="00000000" w:rsidRPr="00000000" w14:paraId="00000070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71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04.</w:t>
            </w:r>
          </w:p>
        </w:tc>
        <w:tc>
          <w:tcPr/>
          <w:p w:rsidR="00000000" w:rsidDel="00000000" w:rsidP="00000000" w:rsidRDefault="00000000" w:rsidRPr="00000000" w14:paraId="00000072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Эффективно взаимодействовать и работать в коллективе и команде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73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05.</w:t>
            </w:r>
          </w:p>
        </w:tc>
        <w:tc>
          <w:tcPr/>
          <w:p w:rsidR="00000000" w:rsidDel="00000000" w:rsidP="00000000" w:rsidRDefault="00000000" w:rsidRPr="00000000" w14:paraId="00000074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75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09.</w:t>
            </w:r>
          </w:p>
        </w:tc>
        <w:tc>
          <w:tcPr/>
          <w:p w:rsidR="00000000" w:rsidDel="00000000" w:rsidP="00000000" w:rsidRDefault="00000000" w:rsidRPr="00000000" w14:paraId="00000076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Пользоваться профессиональной документацией на государственном и иностранном языках</w:t>
            </w:r>
          </w:p>
        </w:tc>
      </w:tr>
    </w:tbl>
    <w:p w:rsidR="00000000" w:rsidDel="00000000" w:rsidP="00000000" w:rsidRDefault="00000000" w:rsidRPr="00000000" w14:paraId="00000077">
      <w:pPr>
        <w:pStyle w:val="Heading2"/>
        <w:spacing w:after="0" w:before="0" w:line="276" w:lineRule="auto"/>
        <w:ind w:firstLine="709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2"/>
        <w:spacing w:after="0" w:before="0" w:line="276" w:lineRule="auto"/>
        <w:ind w:firstLine="709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rtl w:val="0"/>
        </w:rPr>
        <w:t xml:space="preserve">1.1.2. Перечень профессиональных компетенций </w:t>
      </w:r>
    </w:p>
    <w:tbl>
      <w:tblPr>
        <w:tblStyle w:val="Table3"/>
        <w:tblW w:w="9571.0" w:type="dxa"/>
        <w:jc w:val="left"/>
        <w:tblInd w:w="-2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4"/>
        <w:gridCol w:w="8367"/>
        <w:tblGridChange w:id="0">
          <w:tblGrid>
            <w:gridCol w:w="1204"/>
            <w:gridCol w:w="8367"/>
          </w:tblGrid>
        </w:tblGridChange>
      </w:tblGrid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79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Код</w:t>
            </w:r>
          </w:p>
        </w:tc>
        <w:tc>
          <w:tcPr/>
          <w:p w:rsidR="00000000" w:rsidDel="00000000" w:rsidP="00000000" w:rsidRDefault="00000000" w:rsidRPr="00000000" w14:paraId="0000007A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Наименование видов деятельности и профессиональных компетенций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7B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ВД 2</w:t>
            </w:r>
          </w:p>
        </w:tc>
        <w:tc>
          <w:tcPr/>
          <w:p w:rsidR="00000000" w:rsidDel="00000000" w:rsidP="00000000" w:rsidRDefault="00000000" w:rsidRPr="00000000" w14:paraId="0000007C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7D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ПК 2.1.</w:t>
            </w:r>
          </w:p>
        </w:tc>
        <w:tc>
          <w:tcPr/>
          <w:p w:rsidR="00000000" w:rsidDel="00000000" w:rsidP="00000000" w:rsidRDefault="00000000" w:rsidRPr="00000000" w14:paraId="0000007E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Заполнять медицинскую документацию, в том числе в форме электронного документа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7F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ПК 2.2.</w:t>
            </w:r>
          </w:p>
        </w:tc>
        <w:tc>
          <w:tcPr/>
          <w:p w:rsidR="00000000" w:rsidDel="00000000" w:rsidP="00000000" w:rsidRDefault="00000000" w:rsidRPr="00000000" w14:paraId="00000080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Использовать в работе медицинские информационные системы и информационно-телекоммуникационную сеть «Интернет»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81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ПК 2.3.</w:t>
            </w:r>
          </w:p>
        </w:tc>
        <w:tc>
          <w:tcPr/>
          <w:p w:rsidR="00000000" w:rsidDel="00000000" w:rsidP="00000000" w:rsidRDefault="00000000" w:rsidRPr="00000000" w14:paraId="00000082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Контролировать выполнение должностных обязанностей находящимся в распоряжении медицинским персоналом</w:t>
            </w:r>
          </w:p>
        </w:tc>
      </w:tr>
    </w:tbl>
    <w:p w:rsidR="00000000" w:rsidDel="00000000" w:rsidP="00000000" w:rsidRDefault="00000000" w:rsidRPr="00000000" w14:paraId="00000083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0j0zll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1.1.3. В результате освоения профессионального модуля обучающийся должен:</w:t>
      </w:r>
    </w:p>
    <w:tbl>
      <w:tblPr>
        <w:tblStyle w:val="Table4"/>
        <w:tblW w:w="9464.0" w:type="dxa"/>
        <w:jc w:val="left"/>
        <w:tblInd w:w="-2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2"/>
        <w:gridCol w:w="6662"/>
        <w:tblGridChange w:id="0">
          <w:tblGrid>
            <w:gridCol w:w="2802"/>
            <w:gridCol w:w="6662"/>
          </w:tblGrid>
        </w:tblGridChange>
      </w:tblGrid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Иметь практический опыт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ведения медицинской документации, в том числе в форме электронного документа;</w:t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использования медицинских информационных систем и информационно-телекоммуникационной сети «Интернет»;</w:t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работы по контролю выполнения должностных обязанностей находящимся в распоряжении медицинским персоналом;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8E">
            <w:pPr>
              <w:ind w:firstLine="1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Уметь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заполнять медицинскую документацию, в том числе в форме электронного документа;</w:t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в работе медицинские информационные системы и информационно-телекоммуникационную сеть «Интернет»;</w:t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в работе персональные данные пациентов и сведения, составляющие врачебную тайну;</w:t>
            </w:r>
          </w:p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контроль за выполнением должностных обязанностей находящегося в распоряжении медицинского персонала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93">
            <w:pPr>
              <w:ind w:firstLine="1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Знать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правила и порядок оформления медицинской документации в медицинских организациях, в том числе в форме электронного документа;</w:t>
            </w:r>
          </w:p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правила работы в медицинских информационных системах и информационно-телекоммуникационной сети «Интернет»;</w:t>
            </w:r>
          </w:p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законодательства Российской Федерации о защите персональных данных пациентов и сведений, составляющих врачебную тайну;</w:t>
            </w:r>
          </w:p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должностные обязанности находящегося в распоряжении медицинского персонала</w:t>
            </w:r>
          </w:p>
        </w:tc>
      </w:tr>
    </w:tbl>
    <w:p w:rsidR="00000000" w:rsidDel="00000000" w:rsidP="00000000" w:rsidRDefault="00000000" w:rsidRPr="00000000" w14:paraId="00000098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3rdcrjn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Количество часов, отводимое на освоение профессионального модуля</w:t>
      </w:r>
    </w:p>
    <w:p w:rsidR="00000000" w:rsidDel="00000000" w:rsidP="00000000" w:rsidRDefault="00000000" w:rsidRPr="00000000" w14:paraId="0000009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Всего часов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том числе в форме практической подготовки - 126 часов</w:t>
      </w:r>
    </w:p>
    <w:p w:rsidR="00000000" w:rsidDel="00000000" w:rsidP="00000000" w:rsidRDefault="00000000" w:rsidRPr="00000000" w14:paraId="0000009E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 них на освоение МДК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часа</w:t>
      </w:r>
    </w:p>
    <w:p w:rsidR="00000000" w:rsidDel="00000000" w:rsidP="00000000" w:rsidRDefault="00000000" w:rsidRPr="00000000" w14:paraId="0000009F">
      <w:pPr>
        <w:spacing w:after="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том числе  производственная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A0">
      <w:pPr>
        <w:spacing w:after="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самостоятельная работа - 10 часов</w:t>
      </w:r>
    </w:p>
    <w:p w:rsidR="00000000" w:rsidDel="00000000" w:rsidP="00000000" w:rsidRDefault="00000000" w:rsidRPr="00000000" w14:paraId="000000A1">
      <w:pPr>
        <w:tabs>
          <w:tab w:val="left" w:leader="none" w:pos="5245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7" w:type="default"/>
          <w:footerReference r:id="rId8" w:type="even"/>
          <w:pgSz w:h="16838" w:w="11906" w:orient="portrait"/>
          <w:pgMar w:bottom="1134" w:top="1134" w:left="1701" w:right="850" w:header="708" w:footer="708"/>
          <w:pgNumType w:start="1"/>
          <w:titlePg w:val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Промежуточная аттестация 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A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2. СТРУКТУРА И СОДЕРЖАНИЕ ПРОФЕССИОНАЛЬНОГО МОДУЛЯ</w:t>
      </w:r>
    </w:p>
    <w:p w:rsidR="00000000" w:rsidDel="00000000" w:rsidP="00000000" w:rsidRDefault="00000000" w:rsidRPr="00000000" w14:paraId="000000A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ind w:firstLine="85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Структура профессионального модуля</w:t>
      </w:r>
    </w:p>
    <w:tbl>
      <w:tblPr>
        <w:tblStyle w:val="Table5"/>
        <w:tblW w:w="14427.000000000005" w:type="dxa"/>
        <w:jc w:val="left"/>
        <w:tblInd w:w="-2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39"/>
        <w:gridCol w:w="4667"/>
        <w:gridCol w:w="987"/>
        <w:gridCol w:w="852"/>
        <w:gridCol w:w="852"/>
        <w:gridCol w:w="847"/>
        <w:gridCol w:w="851"/>
        <w:gridCol w:w="725"/>
        <w:gridCol w:w="12"/>
        <w:gridCol w:w="1247"/>
        <w:gridCol w:w="834"/>
        <w:gridCol w:w="1314"/>
        <w:tblGridChange w:id="0">
          <w:tblGrid>
            <w:gridCol w:w="1239"/>
            <w:gridCol w:w="4667"/>
            <w:gridCol w:w="987"/>
            <w:gridCol w:w="852"/>
            <w:gridCol w:w="852"/>
            <w:gridCol w:w="847"/>
            <w:gridCol w:w="851"/>
            <w:gridCol w:w="725"/>
            <w:gridCol w:w="12"/>
            <w:gridCol w:w="1247"/>
            <w:gridCol w:w="834"/>
            <w:gridCol w:w="1314"/>
          </w:tblGrid>
        </w:tblGridChange>
      </w:tblGrid>
      <w:tr>
        <w:trPr>
          <w:cantSplit w:val="1"/>
          <w:trHeight w:val="353" w:hRule="atLeast"/>
          <w:tblHeader w:val="1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5">
            <w:pPr>
              <w:ind w:left="-57" w:right="-57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Коды профессиональных общих компетенций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6">
            <w:pPr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Наименования разделов профессионального модуля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Всего, час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8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т.ч. в форме практической. подготовки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Объем профессионального модуля, ак. час.</w:t>
            </w:r>
          </w:p>
        </w:tc>
      </w:tr>
      <w:tr>
        <w:trPr>
          <w:cantSplit w:val="1"/>
          <w:trHeight w:val="115" w:hRule="atLeast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Обучение по МДК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Практики</w:t>
            </w:r>
          </w:p>
        </w:tc>
      </w:tr>
      <w:tr>
        <w:trPr>
          <w:cantSplit w:val="1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Всего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том числе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94" w:hRule="atLeast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ind w:left="113" w:right="11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Лаборат. и практ.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ind w:left="-57" w:right="-57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Курсовых работ (проектов)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1">
            <w:pPr>
              <w:ind w:left="-57" w:right="-57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самостоятельная работа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Промежуточная аттестация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Учебная</w:t>
            </w:r>
          </w:p>
          <w:p w:rsidR="00000000" w:rsidDel="00000000" w:rsidP="00000000" w:rsidRDefault="00000000" w:rsidRPr="00000000" w14:paraId="000000D5">
            <w:pPr>
              <w:ind w:left="-57" w:right="-57" w:firstLine="0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Производственная</w:t>
            </w:r>
          </w:p>
          <w:p w:rsidR="00000000" w:rsidDel="00000000" w:rsidP="00000000" w:rsidRDefault="00000000" w:rsidRPr="00000000" w14:paraId="000000D7">
            <w:pPr>
              <w:ind w:left="-57" w:right="-57" w:firstLine="0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11</w:t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2.1, ПК 2.2, ПК 2.3.</w:t>
            </w:r>
          </w:p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04,</w:t>
            </w:r>
          </w:p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05,</w:t>
            </w:r>
          </w:p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1. Информационные технологии в работе медицинской сестры</w:t>
            </w:r>
          </w:p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МДК 02.01. Документирование и контроль в профессиональной деятельности медицинской сестры</w:t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1fob9te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2.1, ПК 2.2, ПК 2.3.</w:t>
            </w:r>
          </w:p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04,</w:t>
            </w:r>
          </w:p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05,</w:t>
            </w:r>
          </w:p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09.</w:t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2. </w:t>
            </w:r>
          </w:p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МДК 02.02 Медицинские информационные системы в профессиональной деятельности медицинской сестры</w:t>
            </w:r>
          </w:p>
        </w:tc>
        <w:tc>
          <w:tcPr/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46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46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" w:hRule="atLeast"/>
          <w:tblHeader w:val="1"/>
        </w:trPr>
        <w:tc>
          <w:tcPr/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Самостоятельная работа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Производственная практика, часов </w:t>
            </w:r>
          </w:p>
        </w:tc>
        <w:tc>
          <w:tcPr/>
          <w:p w:rsidR="00000000" w:rsidDel="00000000" w:rsidP="00000000" w:rsidRDefault="00000000" w:rsidRPr="00000000" w14:paraId="0000011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/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Всего :</w:t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156</w:t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102</w:t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</w:t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</w:tr>
    </w:tbl>
    <w:p w:rsidR="00000000" w:rsidDel="00000000" w:rsidP="00000000" w:rsidRDefault="00000000" w:rsidRPr="00000000" w14:paraId="00000140">
      <w:pPr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профессионального модуля (ПМ)</w:t>
      </w:r>
    </w:p>
    <w:tbl>
      <w:tblPr>
        <w:tblStyle w:val="Table6"/>
        <w:tblW w:w="14148.0" w:type="dxa"/>
        <w:jc w:val="left"/>
        <w:tblInd w:w="3.000000000000007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36"/>
        <w:gridCol w:w="9476"/>
        <w:gridCol w:w="1336"/>
        <w:tblGridChange w:id="0">
          <w:tblGrid>
            <w:gridCol w:w="3336"/>
            <w:gridCol w:w="9476"/>
            <w:gridCol w:w="1336"/>
          </w:tblGrid>
        </w:tblGridChange>
      </w:tblGrid>
      <w:tr>
        <w:trPr>
          <w:cantSplit w:val="1"/>
          <w:trHeight w:val="1269" w:hRule="atLeast"/>
          <w:tblHeader w:val="1"/>
        </w:trPr>
        <w:tc>
          <w:tcPr/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60" w:right="15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 профессионального модуля (ПМ), междисципли-</w:t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7" w:right="15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нарных курсов (МДК)</w:t>
            </w:r>
          </w:p>
        </w:tc>
        <w:tc>
          <w:tcPr/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7" w:lineRule="auto"/>
              <w:ind w:left="323" w:right="319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материала,</w:t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1" w:line="273" w:lineRule="auto"/>
              <w:ind w:left="323" w:right="322" w:firstLine="0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лабораторные работы и практические занятия, самостоятельная учебная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5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8.00000000000006" w:lineRule="auto"/>
              <w:ind w:right="206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1"/>
          <w:trHeight w:val="316" w:hRule="atLeast"/>
          <w:tblHeader w:val="1"/>
        </w:trPr>
        <w:tc>
          <w:tcPr/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9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right="1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1"/>
          <w:trHeight w:val="318" w:hRule="atLeast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1. Информационные технологии в работе медицинской сестры</w:t>
            </w:r>
          </w:p>
        </w:tc>
        <w:tc>
          <w:tcPr/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267" w:firstLine="0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28" w:hRule="atLeast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МДК 02.01. Документирование и контроль в профессиональной деятельности медицинской сестры</w:t>
            </w:r>
          </w:p>
        </w:tc>
        <w:tc>
          <w:tcPr/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5" w:lineRule="auto"/>
              <w:ind w:left="387" w:firstLine="0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56/48</w:t>
            </w:r>
          </w:p>
        </w:tc>
      </w:tr>
      <w:tr>
        <w:trPr>
          <w:cantSplit w:val="1"/>
          <w:trHeight w:val="318" w:hRule="atLeast"/>
          <w:tblHeader w:val="1"/>
        </w:trPr>
        <w:tc>
          <w:tcPr>
            <w:vMerge w:val="restart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Правила и порядок оформления медицинской документации в медицинских</w:t>
            </w:r>
          </w:p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организациях</w:t>
            </w:r>
          </w:p>
        </w:tc>
        <w:tc>
          <w:tcPr/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/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right="1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1"/>
          <w:trHeight w:val="749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94"/>
                <w:tab w:val="left" w:leader="none" w:pos="2699"/>
                <w:tab w:val="left" w:leader="none" w:pos="4400"/>
                <w:tab w:val="left" w:leader="none" w:pos="4751"/>
              </w:tabs>
              <w:spacing w:line="27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Виды</w:t>
              <w:tab/>
              <w:t xml:space="preserve">медицинской</w:t>
              <w:tab/>
              <w:t xml:space="preserve">документации</w:t>
              <w:tab/>
              <w:t xml:space="preserve">в</w:t>
              <w:tab/>
              <w:t xml:space="preserve">медицинских  организациях.</w:t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Понятия  об унифицированных формах; архивация документов.</w:t>
            </w:r>
          </w:p>
        </w:tc>
        <w:tc>
          <w:tcPr/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 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6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</w:tc>
        <w:tc>
          <w:tcPr/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9" w:lineRule="auto"/>
              <w:ind w:left="102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12</w:t>
            </w:r>
          </w:p>
        </w:tc>
      </w:tr>
      <w:tr>
        <w:trPr>
          <w:cantSplit w:val="1"/>
          <w:trHeight w:val="298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64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и порядок оформления  учетно-отчетной, статистической и контролирующей</w:t>
            </w:r>
          </w:p>
          <w:p w:rsidR="00000000" w:rsidDel="00000000" w:rsidP="00000000" w:rsidRDefault="00000000" w:rsidRPr="00000000" w14:paraId="0000016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6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амбулаторно – поликлинической документации. Заполнение бланков и журналов: карта</w:t>
            </w:r>
          </w:p>
          <w:p w:rsidR="00000000" w:rsidDel="00000000" w:rsidP="00000000" w:rsidRDefault="00000000" w:rsidRPr="00000000" w14:paraId="0000016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амбулаторного больного; статистический талон; талон на приём; карта диспансерного</w:t>
            </w:r>
          </w:p>
          <w:p w:rsidR="00000000" w:rsidDel="00000000" w:rsidP="00000000" w:rsidRDefault="00000000" w:rsidRPr="00000000" w14:paraId="0000016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1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наблюдения.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3" w:lineRule="auto"/>
              <w:ind w:left="102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8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2</w:t>
            </w:r>
          </w:p>
          <w:p w:rsidR="00000000" w:rsidDel="00000000" w:rsidP="00000000" w:rsidRDefault="00000000" w:rsidRPr="00000000" w14:paraId="0000017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и порядок оформления  учетно-отчетной, статистической и контролирующей</w:t>
            </w:r>
          </w:p>
          <w:p w:rsidR="00000000" w:rsidDel="00000000" w:rsidP="00000000" w:rsidRDefault="00000000" w:rsidRPr="00000000" w14:paraId="0000017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1" w:lineRule="auto"/>
              <w:ind w:left="13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амбулаторно – поликлинической документации: экстренное   извещение;   дневник   учета   работы   среднего   персонала; направления на</w:t>
              <w:tab/>
              <w:t xml:space="preserve">анализы,</w:t>
              <w:tab/>
              <w:t xml:space="preserve">консультации, в процедурный</w:t>
              <w:tab/>
              <w:t xml:space="preserve">кабинет; выписка</w:t>
              <w:tab/>
              <w:t xml:space="preserve">из амбулаторной карты, санаторно-курортной карты; листок или справка о временной нетрудоспособности.</w:t>
            </w:r>
          </w:p>
          <w:p w:rsidR="00000000" w:rsidDel="00000000" w:rsidP="00000000" w:rsidRDefault="00000000" w:rsidRPr="00000000" w14:paraId="0000017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1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6</w:t>
            </w:r>
          </w:p>
        </w:tc>
      </w:tr>
      <w:tr>
        <w:trPr>
          <w:cantSplit w:val="1"/>
          <w:trHeight w:val="274" w:hRule="atLeast"/>
          <w:tblHeader w:val="1"/>
        </w:trPr>
        <w:tc>
          <w:tcPr>
            <w:vMerge w:val="restart"/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Правила и порядок оформления медицинской документации в медицинских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7" w:right="381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организациях</w:t>
            </w:r>
          </w:p>
        </w:tc>
        <w:tc>
          <w:tcPr/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/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1" w:lineRule="auto"/>
              <w:ind w:right="521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    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1"/>
          <w:trHeight w:val="1103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" w:lineRule="auto"/>
              <w:ind w:left="105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1.Основы электронного документооборота.</w:t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" w:lineRule="auto"/>
              <w:ind w:left="105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2.Оптическое распознавание документа.</w:t>
            </w:r>
          </w:p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" w:lineRule="auto"/>
              <w:ind w:left="105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3.Электронная подпись.</w:t>
            </w:r>
          </w:p>
        </w:tc>
        <w:tc>
          <w:tcPr/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9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   2</w:t>
            </w:r>
          </w:p>
        </w:tc>
      </w:tr>
      <w:tr>
        <w:trPr>
          <w:cantSplit w:val="1"/>
          <w:trHeight w:val="316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7" w:lineRule="auto"/>
              <w:ind w:left="105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0" w:lineRule="auto"/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12</w:t>
            </w:r>
          </w:p>
        </w:tc>
      </w:tr>
      <w:tr>
        <w:trPr>
          <w:cantSplit w:val="1"/>
          <w:trHeight w:val="1585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3</w:t>
            </w:r>
          </w:p>
          <w:p w:rsidR="00000000" w:rsidDel="00000000" w:rsidP="00000000" w:rsidRDefault="00000000" w:rsidRPr="00000000" w14:paraId="0000018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и порядок оформления  учетно-отчетной, статистической и контролирующей</w:t>
            </w:r>
          </w:p>
          <w:p w:rsidR="00000000" w:rsidDel="00000000" w:rsidP="00000000" w:rsidRDefault="00000000" w:rsidRPr="00000000" w14:paraId="0000018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документации приёмного отделения стационара. Заполнение бланков и журналов.</w:t>
            </w:r>
          </w:p>
          <w:p w:rsidR="00000000" w:rsidDel="00000000" w:rsidP="00000000" w:rsidRDefault="00000000" w:rsidRPr="00000000" w14:paraId="0000018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Медицинская карта стационарного больного (история болезни); экстренное извещение; журнал госпитализации; журнал отказа в госпитализации; статистическая карта</w:t>
            </w:r>
          </w:p>
          <w:p w:rsidR="00000000" w:rsidDel="00000000" w:rsidP="00000000" w:rsidRDefault="00000000" w:rsidRPr="00000000" w14:paraId="0000018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выбывшего из стационара.</w:t>
            </w:r>
          </w:p>
        </w:tc>
        <w:tc>
          <w:tcPr/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1"/>
          <w:trHeight w:val="1588" w:hRule="atLeast"/>
          <w:tblHeader w:val="1"/>
        </w:trPr>
        <w:tc>
          <w:tcPr>
            <w:vMerge w:val="continue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4</w:t>
            </w:r>
          </w:p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8" w:lineRule="auto"/>
              <w:ind w:right="96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и порядок оформления учетно-отчетной, статистической и контролирующей документации лечебного отделения стационара. Заполнение бланков и журналов. Процедурный кабинет: журнал учёта наркотических веществ; журнал назначений; журнал учёта переливаний крови и кровезаменителей; направление на биохимию крови,</w:t>
            </w:r>
          </w:p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3" w:lineRule="auto"/>
              <w:ind w:left="138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 RW, ВИЧ, группу крови, резус-фактор.</w:t>
            </w:r>
          </w:p>
        </w:tc>
        <w:tc>
          <w:tcPr/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9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</w:tbl>
    <w:p w:rsidR="00000000" w:rsidDel="00000000" w:rsidP="00000000" w:rsidRDefault="00000000" w:rsidRPr="00000000" w14:paraId="0000019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143.000000000002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68"/>
        <w:gridCol w:w="68"/>
        <w:gridCol w:w="9472"/>
        <w:gridCol w:w="1335"/>
        <w:tblGridChange w:id="0">
          <w:tblGrid>
            <w:gridCol w:w="3268"/>
            <w:gridCol w:w="68"/>
            <w:gridCol w:w="9472"/>
            <w:gridCol w:w="1335"/>
          </w:tblGrid>
        </w:tblGridChange>
      </w:tblGrid>
      <w:tr>
        <w:trPr>
          <w:cantSplit w:val="1"/>
          <w:trHeight w:val="318" w:hRule="atLeast"/>
          <w:tblHeader w:val="1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1.3</w:t>
            </w:r>
          </w:p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1" w:line="276" w:lineRule="auto"/>
              <w:ind w:left="107" w:right="242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Основы законодательства Российской Федерации о защите персональных данных пациентов и сведений, составляющих врачебную тайну</w:t>
            </w:r>
          </w:p>
        </w:tc>
        <w:tc>
          <w:tcPr/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/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right="598"/>
              <w:jc w:val="righ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1"/>
          <w:trHeight w:val="633" w:hRule="atLeast"/>
          <w:tblHeader w:val="1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87"/>
              </w:tabs>
              <w:spacing w:before="41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Понятие и состав персональных данных пациента. Соотношение понятий персональные данные и врачебная тайна 3. Правовые основы защиты персональных данных пациентов. 4. Ответственность за нарушение норм, регулирующих обработку и защиту персональных данных пациентов. 5. Перечень случаев допускающих предоставление сведений составляющих врачебную тайну бес согласия гражданина или его законного представителя. 6. Врачебная тайна: этико-правовая оценка «медицинского селфи». 7. Медицинская организация как оператор персональных данных 8. Организация защиты конфиденциальной информации в медицинских организациях</w:t>
            </w:r>
          </w:p>
        </w:tc>
        <w:tc>
          <w:tcPr/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2" w:lineRule="auto"/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1"/>
          <w:trHeight w:val="318" w:hRule="atLeast"/>
          <w:tblHeader w:val="1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</w:tc>
        <w:tc>
          <w:tcPr/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3" w:lineRule="auto"/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1"/>
          <w:trHeight w:val="753" w:hRule="atLeast"/>
          <w:tblHeader w:val="1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5</w:t>
            </w:r>
          </w:p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" w:line="316" w:lineRule="auto"/>
              <w:ind w:right="141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Врачебная тайна: этико-правовая оценка «медицинского селфи». Работа с нормативными документами. Решение ситуационных задач</w:t>
            </w:r>
          </w:p>
        </w:tc>
        <w:tc>
          <w:tcPr/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2" w:lineRule="auto"/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1"/>
          <w:trHeight w:val="952" w:hRule="atLeast"/>
          <w:tblHeader w:val="1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6</w:t>
            </w:r>
          </w:p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" w:line="316" w:lineRule="auto"/>
              <w:ind w:right="487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Персональные данные. Работа с нормативными документами; решение ситуационных задач.</w:t>
            </w:r>
          </w:p>
        </w:tc>
        <w:tc>
          <w:tcPr/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1"/>
          <w:trHeight w:val="318" w:hRule="atLeast"/>
          <w:tblHeader w:val="1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1.4.</w:t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3" w:line="276" w:lineRule="auto"/>
              <w:ind w:right="217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Обеспечение внутреннего контроля качества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безопасности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медицинской деятельности</w:t>
            </w:r>
          </w:p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3" w:line="276" w:lineRule="auto"/>
              <w:ind w:left="107" w:right="217" w:firstLine="6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/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right="598"/>
              <w:jc w:val="righ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1"/>
          <w:trHeight w:val="633" w:hRule="atLeast"/>
          <w:tblHeader w:val="1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87"/>
              </w:tabs>
              <w:spacing w:line="27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Внутренний контроль качества и безопасность медицинской деятельности. Понятие. 2. Требования к организации и проведению внутренний контроль качества и безопасность медицинской деятельности 3. Правовые аспекты контроля объема, сроков, качества и условий оказания медицинской помощи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52" w:lineRule="auto"/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1"/>
          <w:trHeight w:val="318" w:hRule="atLeast"/>
          <w:tblHeader w:val="1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</w:tc>
        <w:tc>
          <w:tcPr/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0" w:lineRule="auto"/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1"/>
          <w:trHeight w:val="1138" w:hRule="atLeast"/>
          <w:tblHeader w:val="1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7</w:t>
            </w:r>
          </w:p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" w:line="316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Работа с нормативными документами по организации внутреннего контроля качества и безопасности медицинской деятельности.</w:t>
            </w:r>
          </w:p>
        </w:tc>
        <w:tc>
          <w:tcPr/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5" w:firstLine="0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1"/>
          <w:trHeight w:val="1266" w:hRule="atLeast"/>
          <w:tblHeader w:val="1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8</w:t>
            </w:r>
          </w:p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" w:line="316" w:lineRule="auto"/>
              <w:ind w:left="105" w:right="126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Решение ситуационных задач по осуществлению контроля за выполнением должностных обязанностей находящегося в распоряжении медицинского персонала.</w:t>
            </w:r>
          </w:p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7" w:line="316" w:lineRule="auto"/>
              <w:ind w:left="105" w:right="126" w:firstLine="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Дифференцированный зачет в 3 семестре.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7"/>
                <w:szCs w:val="27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7"/>
                <w:szCs w:val="27"/>
                <w:rtl w:val="0"/>
              </w:rPr>
              <w:t xml:space="preserve">       6</w:t>
            </w:r>
          </w:p>
        </w:tc>
      </w:tr>
      <w:tr>
        <w:trPr>
          <w:cantSplit w:val="1"/>
          <w:trHeight w:val="621" w:hRule="atLeast"/>
          <w:tblHeader w:val="1"/>
        </w:trPr>
        <w:tc>
          <w:tcPr>
            <w:gridSpan w:val="3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МДК 02.02 Медицинские информационные системы в профессиональной деятельности медицинской сестры</w:t>
            </w:r>
          </w:p>
        </w:tc>
        <w:tc>
          <w:tcPr/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7"/>
                <w:szCs w:val="27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46/42</w:t>
            </w:r>
          </w:p>
        </w:tc>
      </w:tr>
      <w:tr>
        <w:trPr>
          <w:cantSplit w:val="1"/>
          <w:trHeight w:val="558" w:hRule="atLeast"/>
          <w:tblHeader w:val="1"/>
        </w:trPr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2.1</w:t>
            </w:r>
          </w:p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1" w:line="276" w:lineRule="auto"/>
              <w:ind w:right="196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Правила работы в медицинских информационных системах и информационно</w:t>
            </w:r>
          </w:p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– телекоммуникационной сети «Интернет»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</w:p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87"/>
              </w:tabs>
              <w:spacing w:line="278.00000000000006" w:lineRule="auto"/>
              <w:ind w:right="1844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Понятия медицинских информационных систем (МИС) и медицинских автоматизированных информационных систем (МАИС). 2.Цель, задачи, функции МИС. </w:t>
            </w:r>
          </w:p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87"/>
              </w:tabs>
              <w:spacing w:line="278.00000000000006" w:lineRule="auto"/>
              <w:ind w:right="1844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3.Классификация и структура МИС. </w:t>
            </w:r>
          </w:p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87"/>
              </w:tabs>
              <w:spacing w:line="278.00000000000006" w:lineRule="auto"/>
              <w:ind w:right="1844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4.Телекоммуникационные технологии в медицине.</w:t>
            </w:r>
          </w:p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5.Медицинские приборно-компьютерные системы (МПКС).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2</w:t>
            </w:r>
          </w:p>
        </w:tc>
      </w:tr>
      <w:tr>
        <w:trPr>
          <w:cantSplit w:val="1"/>
          <w:trHeight w:val="360" w:hRule="atLeast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</w:tc>
        <w:tc>
          <w:tcPr/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24</w:t>
            </w:r>
          </w:p>
        </w:tc>
      </w:tr>
      <w:tr>
        <w:trPr>
          <w:cantSplit w:val="1"/>
          <w:trHeight w:val="286" w:hRule="atLeast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Практическая работа № 9</w:t>
            </w:r>
          </w:p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Работа с медицинскими ресурсами в Интернете. Технологии поиска медицинской информации в сети Интернет. Браузеры. Web-страницы: адреса, загрузка, переход по гиперссылке, сохранение информации в разных форматах. Знакомство со специализированными сайтами для медицинских сестёр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9" w:hRule="atLeast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Практическая работа № 10</w:t>
            </w:r>
          </w:p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6" w:line="276" w:lineRule="auto"/>
              <w:ind w:right="95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Обработка информации средствами MS WORD. Основные функции и возможности тек- стового редактора. Настройка интерфейса. Создание и редактирование текстового доку- мента. Настройка интервалов, абзацные отступы. Работа со списками. Работа с окнами.</w:t>
            </w:r>
          </w:p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Принципы создания таблиц. Стили и темы в документе. Создание титульного листа.</w:t>
            </w:r>
          </w:p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Вставка графических изображений в документ. Объекты WordArt. Создание списка литературы. Оформление страниц. Вид документа. Печать документов. Сохранение документов.</w:t>
            </w:r>
          </w:p>
        </w:tc>
        <w:tc>
          <w:tcPr/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1"/>
          <w:trHeight w:val="949" w:hRule="atLeast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Практическая работа № 11</w:t>
            </w:r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8" w:line="276" w:lineRule="auto"/>
              <w:ind w:right="96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Обработка информации средствами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MS EXCEL.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Назначение электронных таблиц. Ввод данных в ячейки Ms Excel. Выполнение операции перемещение, копирование и заполне- ние ячеек. Автозаполнение. Создание и редактирование табличного документа.</w:t>
            </w:r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4" w:lineRule="auto"/>
              <w:ind w:left="105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Работа с диаграммами: создание, редактирование, форматирование</w:t>
            </w:r>
          </w:p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3" w:line="276" w:lineRule="auto"/>
              <w:ind w:left="105" w:right="96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Ссылки. Встроенные функции. Статистические и логические функции. Вычисления в электронных таблицах.</w:t>
            </w:r>
          </w:p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Фильтрация (выборка) данных из списка. Сортировка данных. Комплексное использова-</w:t>
            </w:r>
          </w:p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ние Ms Word и Ms Excel для создания интегрированных документов.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1"/>
          <w:trHeight w:val="949" w:hRule="atLeast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Практическая работа № 12</w:t>
            </w:r>
          </w:p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36" w:line="276" w:lineRule="auto"/>
              <w:ind w:right="97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Обработка информации средствами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MS ACCESS.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Назначение Ms Access. Интерфейс и основные компоненты. Медицинские базы данных. Создание таблиц баз данных. Ввод данных и редактирование таблицы.</w:t>
            </w:r>
          </w:p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Создание связей между таблицами. Работа с базами данных. Создание запросов; форм;</w:t>
            </w:r>
          </w:p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отчётов.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6</w:t>
            </w:r>
          </w:p>
        </w:tc>
      </w:tr>
      <w:tr>
        <w:trPr>
          <w:cantSplit w:val="1"/>
          <w:trHeight w:val="949" w:hRule="atLeast"/>
          <w:tblHeader w:val="1"/>
        </w:trPr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Принципы работы и правильной эксплуатации медицинской информационной системы «Пациент» с сервисом Личный кабинет</w:t>
            </w:r>
          </w:p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5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</w:p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Общее описание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медицинской информационной системы «Пациент»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2. Назначение сервиса Личный кабинет 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Основы функционирования МИС. Подсистемы МИС «Электронная история болезней»  и «Архив функциональных исследований».  Подсистемы МИС «Поликлиника», «Электронная регистратура».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2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2</w:t>
            </w:r>
          </w:p>
        </w:tc>
      </w:tr>
      <w:tr>
        <w:trPr>
          <w:cantSplit w:val="1"/>
          <w:trHeight w:val="293" w:hRule="atLeast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</w:p>
        </w:tc>
        <w:tc>
          <w:tcPr/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18</w:t>
            </w:r>
          </w:p>
        </w:tc>
      </w:tr>
      <w:tr>
        <w:trPr>
          <w:cantSplit w:val="1"/>
          <w:trHeight w:val="2146" w:hRule="atLeast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Практическая работа № 13.</w:t>
            </w:r>
          </w:p>
          <w:p w:rsidR="00000000" w:rsidDel="00000000" w:rsidP="00000000" w:rsidRDefault="00000000" w:rsidRPr="00000000" w14:paraId="000002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Основы функционирования МИС «Пациент». Подсистемы МИС «Поликлиника» и «Электронная регистратура». Регистратура: работа с расписанием, картохранилище, работа с данными пациента, работа с прикреплением пациента, запись пациента</w:t>
            </w:r>
          </w:p>
          <w:p w:rsidR="00000000" w:rsidDel="00000000" w:rsidP="00000000" w:rsidRDefault="00000000" w:rsidRPr="00000000" w14:paraId="0000021E">
            <w:pPr>
              <w:widowControl w:val="1"/>
              <w:numPr>
                <w:ilvl w:val="0"/>
                <w:numId w:val="1"/>
              </w:numPr>
              <w:shd w:fill="ffffff" w:val="clear"/>
              <w:ind w:left="0" w:hanging="360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Поликлиника: запись пациента, прием пациента, медицинское освидетельствование мигрантов,    диспансерное наблюдение, профилактические осмотры взрослого населения, иммунопрофилактика, вызов врача на дом.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6</w:t>
            </w:r>
          </w:p>
        </w:tc>
      </w:tr>
      <w:tr>
        <w:trPr>
          <w:cantSplit w:val="1"/>
          <w:trHeight w:val="949" w:hRule="atLeast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Практическая работа № 14</w:t>
            </w:r>
          </w:p>
          <w:p w:rsidR="00000000" w:rsidDel="00000000" w:rsidP="00000000" w:rsidRDefault="00000000" w:rsidRPr="00000000" w14:paraId="000002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Профильное отделение стационара: размещение пациента в отделение, назначение лечащего врача, назначение режима лечения, назначение диетического стола, назначение наблюдения за состоянием пациента, назначение медикаментов, назначение манипуляций, процедур, оперативного лечения. Направление на лабораторную и функциональную диагностику, учет медикаментов, заполнение осмотров, дневниковых записей и эпикризов, выписка пациента.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72b4d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 6</w:t>
            </w:r>
          </w:p>
        </w:tc>
      </w:tr>
      <w:tr>
        <w:trPr>
          <w:cantSplit w:val="1"/>
          <w:trHeight w:val="1272" w:hRule="atLeast"/>
          <w:tblHeader w:val="1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Практическая работа № 15</w:t>
            </w:r>
          </w:p>
          <w:p w:rsidR="00000000" w:rsidDel="00000000" w:rsidP="00000000" w:rsidRDefault="00000000" w:rsidRPr="00000000" w14:paraId="000002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Выписка льготных лекарств, заявка на лекарственные средства, выписка льготных лекарств, льготное лекарственное обеспечение, врачебная комиссия, выдача ЛВН, медицинские свидетельства.</w:t>
            </w:r>
          </w:p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Дифференцированный зачет в 3 семестре.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     6</w:t>
            </w:r>
          </w:p>
        </w:tc>
      </w:tr>
      <w:tr>
        <w:trPr>
          <w:cantSplit w:val="1"/>
          <w:trHeight w:val="465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2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Производственная практика </w:t>
            </w:r>
          </w:p>
          <w:p w:rsidR="00000000" w:rsidDel="00000000" w:rsidP="00000000" w:rsidRDefault="00000000" w:rsidRPr="00000000" w14:paraId="000002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Виды работ </w:t>
            </w:r>
          </w:p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7" w:right="9534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Оформление утвержденной медицинской документации, в том числе в форме электронного документа:</w:t>
            </w:r>
          </w:p>
          <w:p w:rsidR="00000000" w:rsidDel="00000000" w:rsidP="00000000" w:rsidRDefault="00000000" w:rsidRPr="00000000" w14:paraId="0000023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2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карта амбулаторного больного;</w:t>
            </w:r>
          </w:p>
          <w:p w:rsidR="00000000" w:rsidDel="00000000" w:rsidP="00000000" w:rsidRDefault="00000000" w:rsidRPr="00000000" w14:paraId="0000023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1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статистический талон;</w:t>
            </w:r>
          </w:p>
          <w:p w:rsidR="00000000" w:rsidDel="00000000" w:rsidP="00000000" w:rsidRDefault="00000000" w:rsidRPr="00000000" w14:paraId="0000023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1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талон на прием;</w:t>
            </w:r>
          </w:p>
          <w:p w:rsidR="00000000" w:rsidDel="00000000" w:rsidP="00000000" w:rsidRDefault="00000000" w:rsidRPr="00000000" w14:paraId="000002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0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медицинская карта стационарного больного (история болезни);</w:t>
            </w:r>
          </w:p>
          <w:p w:rsidR="00000000" w:rsidDel="00000000" w:rsidP="00000000" w:rsidRDefault="00000000" w:rsidRPr="00000000" w14:paraId="0000023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4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журнал госпитализации;</w:t>
            </w:r>
          </w:p>
          <w:p w:rsidR="00000000" w:rsidDel="00000000" w:rsidP="00000000" w:rsidRDefault="00000000" w:rsidRPr="00000000" w14:paraId="0000023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0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журнал отказа в госпитализации;</w:t>
            </w:r>
          </w:p>
          <w:p w:rsidR="00000000" w:rsidDel="00000000" w:rsidP="00000000" w:rsidRDefault="00000000" w:rsidRPr="00000000" w14:paraId="0000023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1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журнал учета наркотических веществ;</w:t>
            </w:r>
          </w:p>
          <w:p w:rsidR="00000000" w:rsidDel="00000000" w:rsidP="00000000" w:rsidRDefault="00000000" w:rsidRPr="00000000" w14:paraId="0000023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1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карта диспансерного наблюдения;</w:t>
            </w:r>
          </w:p>
          <w:p w:rsidR="00000000" w:rsidDel="00000000" w:rsidP="00000000" w:rsidRDefault="00000000" w:rsidRPr="00000000" w14:paraId="0000023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3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листок или справка о временной нетрудоспособности;</w:t>
            </w:r>
          </w:p>
          <w:p w:rsidR="00000000" w:rsidDel="00000000" w:rsidP="00000000" w:rsidRDefault="00000000" w:rsidRPr="00000000" w14:paraId="0000024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1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направления на анализы, консультации, в процедурный кабинет;</w:t>
            </w:r>
          </w:p>
          <w:p w:rsidR="00000000" w:rsidDel="00000000" w:rsidP="00000000" w:rsidRDefault="00000000" w:rsidRPr="00000000" w14:paraId="0000024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47"/>
              </w:tabs>
              <w:spacing w:before="41" w:lineRule="auto"/>
              <w:ind w:left="247" w:hanging="14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экстренное извещение</w:t>
            </w:r>
          </w:p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7" w:right="9534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 другие</w:t>
            </w:r>
          </w:p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43" w:lineRule="auto"/>
              <w:ind w:left="10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работа в медицинских информационных системах медицинской организации</w:t>
            </w:r>
          </w:p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соблюдение правил эксплуатации электронного оборудования и охраны труда при работе с компьютерной техникой.</w:t>
            </w:r>
          </w:p>
          <w:p w:rsidR="00000000" w:rsidDel="00000000" w:rsidP="00000000" w:rsidRDefault="00000000" w:rsidRPr="00000000" w14:paraId="000002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Промежуточная аттестация по производственной практике в форме итогового контроля в 5 семестре.</w:t>
            </w:r>
          </w:p>
        </w:tc>
        <w:tc>
          <w:tcPr/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right="521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1"/>
          <w:trHeight w:val="465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Самостоятельная работа – подготовка к промежуточной аттестации</w:t>
            </w:r>
          </w:p>
        </w:tc>
        <w:tc>
          <w:tcPr/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right="521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1"/>
          <w:trHeight w:val="465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bookmarkStart w:colFirst="0" w:colLast="0" w:name="_heading=h.o4g5ryuqd5ab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Промежуточная аттестация – экзамен по модулю в 3 семестре. </w:t>
            </w:r>
          </w:p>
        </w:tc>
        <w:tc>
          <w:tcPr/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5" w:lineRule="auto"/>
              <w:ind w:right="521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1"/>
          <w:trHeight w:val="401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2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107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" w:lineRule="auto"/>
              <w:ind w:left="270" w:firstLine="0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156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5">
      <w:pPr>
        <w:tabs>
          <w:tab w:val="left" w:leader="none" w:pos="4905"/>
        </w:tabs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  <w:sectPr>
          <w:type w:val="nextPage"/>
          <w:pgSz w:h="11906" w:w="16838" w:orient="landscape"/>
          <w:pgMar w:bottom="1134" w:top="1134" w:left="1701" w:right="1134" w:header="709" w:footer="709"/>
        </w:sectPr>
      </w:pPr>
      <w:bookmarkStart w:colFirst="0" w:colLast="0" w:name="_heading=h.26in1rg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tabs>
          <w:tab w:val="left" w:leader="none" w:pos="4905"/>
        </w:tabs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ПРОФЕССИОНАЛЬНОГО МОДУЛЯ</w:t>
      </w:r>
    </w:p>
    <w:p w:rsidR="00000000" w:rsidDel="00000000" w:rsidP="00000000" w:rsidRDefault="00000000" w:rsidRPr="00000000" w14:paraId="0000025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3.1. Для реализации программы профессионального модуля должны быть предусмотрены следующие специальные помещения:</w:t>
      </w:r>
    </w:p>
    <w:p w:rsidR="00000000" w:rsidDel="00000000" w:rsidP="00000000" w:rsidRDefault="00000000" w:rsidRPr="00000000" w14:paraId="0000025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Кабинет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Информационных технологий в профессиональной деятельности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оснащенный оборудованием:</w:t>
      </w:r>
    </w:p>
    <w:p w:rsidR="00000000" w:rsidDel="00000000" w:rsidP="00000000" w:rsidRDefault="00000000" w:rsidRPr="00000000" w14:paraId="0000025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</w:t>
      </w:r>
    </w:p>
    <w:p w:rsidR="00000000" w:rsidDel="00000000" w:rsidP="00000000" w:rsidRDefault="00000000" w:rsidRPr="00000000" w14:paraId="0000025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Посадочные места по количеству обучающихся</w:t>
      </w:r>
    </w:p>
    <w:p w:rsidR="00000000" w:rsidDel="00000000" w:rsidP="00000000" w:rsidRDefault="00000000" w:rsidRPr="00000000" w14:paraId="0000025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Персональные компьютеры для студентов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Доска классная</w:t>
      </w:r>
    </w:p>
    <w:p w:rsidR="00000000" w:rsidDel="00000000" w:rsidP="00000000" w:rsidRDefault="00000000" w:rsidRPr="00000000" w14:paraId="0000025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Стенд информационный</w:t>
      </w:r>
    </w:p>
    <w:p w:rsidR="00000000" w:rsidDel="00000000" w:rsidP="00000000" w:rsidRDefault="00000000" w:rsidRPr="00000000" w14:paraId="0000025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Учебно-наглядные пособия.</w:t>
      </w:r>
    </w:p>
    <w:p w:rsidR="00000000" w:rsidDel="00000000" w:rsidP="00000000" w:rsidRDefault="00000000" w:rsidRPr="00000000" w14:paraId="00000260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000000" w:rsidDel="00000000" w:rsidP="00000000" w:rsidRDefault="00000000" w:rsidRPr="00000000" w14:paraId="0000026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Мультимедийная установка или иное оборудование аудиовизуализации</w:t>
      </w:r>
    </w:p>
    <w:p w:rsidR="00000000" w:rsidDel="00000000" w:rsidP="00000000" w:rsidRDefault="00000000" w:rsidRPr="00000000" w14:paraId="0000026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Оснащенные базы практики, в соответствии с рабочей программы по специальности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264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26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имеет печатные, электронные образовательные и информационные ресурсы для использования в образовательном процессе. </w:t>
      </w:r>
    </w:p>
    <w:p w:rsidR="00000000" w:rsidDel="00000000" w:rsidP="00000000" w:rsidRDefault="00000000" w:rsidRPr="00000000" w14:paraId="0000026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269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Дружинина И. В. Информационные технологии в профессиональной деятельности средних медицинских работников : учебное пособие для спо / И. В. Дружинина. — 6-е изд., стер. — Санкт-Петербург : Лань, 2024. — 112 с. </w:t>
      </w:r>
    </w:p>
    <w:p w:rsidR="00000000" w:rsidDel="00000000" w:rsidP="00000000" w:rsidRDefault="00000000" w:rsidRPr="00000000" w14:paraId="0000026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</w:t>
      </w:r>
    </w:p>
    <w:p w:rsidR="00000000" w:rsidDel="00000000" w:rsidP="00000000" w:rsidRDefault="00000000" w:rsidRPr="00000000" w14:paraId="0000026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1. Омельченко, В. П. Информационные технологии в профессиональной деятельности. Учебник. - 416 с. - ISBN 978-5-9704-8489-0. - Текст : электронный // ЭБС «Консультант студента» : [сайт]. - URL : https://www.studentlibrary.ru/book/ISBN9785970484890.html (дата обращения: 20.02.2025). - Режим доступа : по подписке.</w:t>
      </w:r>
    </w:p>
    <w:p w:rsidR="00000000" w:rsidDel="00000000" w:rsidP="00000000" w:rsidRDefault="00000000" w:rsidRPr="00000000" w14:paraId="0000026C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3.2.3. Дополнительные источники </w:t>
      </w:r>
    </w:p>
    <w:p w:rsidR="00000000" w:rsidDel="00000000" w:rsidP="00000000" w:rsidRDefault="00000000" w:rsidRPr="00000000" w14:paraId="0000026E">
      <w:pPr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1. Приказ Минздрава РФ от 24.12.2018 N 911Н</w:t>
      </w:r>
      <w:r w:rsidDel="00000000" w:rsidR="00000000" w:rsidRPr="00000000">
        <w:rPr>
          <w:color w:val="333333"/>
          <w:sz w:val="30"/>
          <w:szCs w:val="3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«Об 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организаций».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pStyle w:val="Heading2"/>
        <w:shd w:fill="ffffff" w:val="clear"/>
        <w:spacing w:after="0" w:before="0" w:lineRule="auto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rtl w:val="0"/>
        </w:rPr>
        <w:t xml:space="preserve">2. Приказ Министерства здравоохранения РФ от 7 сентября 2020 г. N 947н «Об 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документов». </w:t>
      </w:r>
    </w:p>
    <w:p w:rsidR="00000000" w:rsidDel="00000000" w:rsidP="00000000" w:rsidRDefault="00000000" w:rsidRPr="00000000" w14:paraId="00000270">
      <w:pPr>
        <w:pStyle w:val="Heading1"/>
        <w:shd w:fill="ffffff" w:val="clear"/>
        <w:spacing w:after="0" w:before="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3. Постановление Правительства РФ от 9 февраля 2022 г. N 140 «О единой государственной информационной системе в сфере здравоохранения». (с изменениями и дополнениями).</w:t>
      </w:r>
    </w:p>
    <w:p w:rsidR="00000000" w:rsidDel="00000000" w:rsidP="00000000" w:rsidRDefault="00000000" w:rsidRPr="00000000" w14:paraId="0000027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highlight w:val="white"/>
            <w:rtl w:val="0"/>
          </w:rPr>
          <w:t xml:space="preserve">Приказ Депздрава Югры № 400 от 26.03.2021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Об организации проведения мероприятий по «Созданию и внедрению специализированных подсистем государственных информационных систем в сфере здравоохранения» в целях предоставления сведений в вертикально-интегрированную медицинскую информационную систему Минздрава России».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Приказ Минздрава России от 15.12. 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</w:p>
    <w:p w:rsidR="00000000" w:rsidDel="00000000" w:rsidP="00000000" w:rsidRDefault="00000000" w:rsidRPr="00000000" w14:paraId="0000027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Федеральный закон «О персональных данных» от 27.07.2006 № 152-ФЗ.</w:t>
      </w:r>
    </w:p>
    <w:p w:rsidR="00000000" w:rsidDel="00000000" w:rsidP="00000000" w:rsidRDefault="00000000" w:rsidRPr="00000000" w14:paraId="00000274">
      <w:pPr>
        <w:pStyle w:val="Heading2"/>
        <w:shd w:fill="ffffff" w:val="clear"/>
        <w:spacing w:after="0" w:before="0" w:lineRule="auto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rtl w:val="0"/>
        </w:rPr>
        <w:t xml:space="preserve">7. Методические рекомендации по переходу на ведение медицинской документации в форме электронных документов. Версия 1.0 (утв. Министерством здравоохранения РФ 5 августа 2021 г.).</w:t>
      </w:r>
    </w:p>
    <w:p w:rsidR="00000000" w:rsidDel="00000000" w:rsidP="00000000" w:rsidRDefault="00000000" w:rsidRPr="00000000" w14:paraId="00000275">
      <w:pPr>
        <w:pStyle w:val="Heading2"/>
        <w:shd w:fill="ffffff" w:val="clear"/>
        <w:spacing w:after="240" w:before="0" w:lineRule="auto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rtl w:val="0"/>
        </w:rPr>
        <w:t xml:space="preserve">8. Приказ министерства здравоохранения Российской Федерации от 5 августа 2022 года № 530н «Об утверждении унифицированных форм медицинской документации, используемых в медицинских организациях, оказывающих медицинскую помощь в стационарных условиях, в условиях дневного стационара и порядков их ведения».</w:t>
      </w:r>
    </w:p>
    <w:p w:rsidR="00000000" w:rsidDel="00000000" w:rsidP="00000000" w:rsidRDefault="00000000" w:rsidRPr="00000000" w14:paraId="000002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pageBreakBefore w:val="1"/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lnxbz9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ПРОФЕССИОНАЛЬНОГО МОДУЛЯ</w:t>
      </w:r>
    </w:p>
    <w:tbl>
      <w:tblPr>
        <w:tblStyle w:val="Table8"/>
        <w:tblW w:w="9781.000000000002" w:type="dxa"/>
        <w:jc w:val="left"/>
        <w:tblInd w:w="-26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73"/>
        <w:gridCol w:w="3686"/>
        <w:gridCol w:w="2522"/>
        <w:tblGridChange w:id="0">
          <w:tblGrid>
            <w:gridCol w:w="3573"/>
            <w:gridCol w:w="3686"/>
            <w:gridCol w:w="2522"/>
          </w:tblGrid>
        </w:tblGridChange>
      </w:tblGrid>
      <w:tr>
        <w:trPr>
          <w:cantSplit w:val="1"/>
          <w:trHeight w:val="1098" w:hRule="atLeast"/>
          <w:tblHeader w:val="1"/>
        </w:trPr>
        <w:tc>
          <w:tcPr/>
          <w:p w:rsidR="00000000" w:rsidDel="00000000" w:rsidP="00000000" w:rsidRDefault="00000000" w:rsidRPr="00000000" w14:paraId="0000027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 и наименование профессиональных и общих компетенций</w:t>
            </w:r>
          </w:p>
          <w:p w:rsidR="00000000" w:rsidDel="00000000" w:rsidP="00000000" w:rsidRDefault="00000000" w:rsidRPr="00000000" w14:paraId="0000027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формируемых в рамках модуля</w:t>
            </w:r>
          </w:p>
        </w:tc>
        <w:tc>
          <w:tcPr/>
          <w:p w:rsidR="00000000" w:rsidDel="00000000" w:rsidP="00000000" w:rsidRDefault="00000000" w:rsidRPr="00000000" w14:paraId="000002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27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1"/>
          <w:trHeight w:val="2012" w:hRule="atLeast"/>
          <w:tblHeader w:val="1"/>
        </w:trPr>
        <w:tc>
          <w:tcPr/>
          <w:p w:rsidR="00000000" w:rsidDel="00000000" w:rsidP="00000000" w:rsidRDefault="00000000" w:rsidRPr="00000000" w14:paraId="000002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2.1. Заполнять медицинскую документацию, в том числе в форме электронного документа</w:t>
            </w:r>
          </w:p>
        </w:tc>
        <w:tc>
          <w:tcPr/>
          <w:p w:rsidR="00000000" w:rsidDel="00000000" w:rsidP="00000000" w:rsidRDefault="00000000" w:rsidRPr="00000000" w14:paraId="000002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своевременное заполнение медицинской документации в соответствии с нормативными требованиями;</w:t>
            </w:r>
          </w:p>
          <w:p w:rsidR="00000000" w:rsidDel="00000000" w:rsidP="00000000" w:rsidRDefault="00000000" w:rsidRPr="00000000" w14:paraId="000002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грамотность, полнота и соответствие требованиям к заполнению и ведению медицинской документации</w:t>
            </w:r>
          </w:p>
        </w:tc>
        <w:tc>
          <w:tcPr/>
          <w:p w:rsidR="00000000" w:rsidDel="00000000" w:rsidP="00000000" w:rsidRDefault="00000000" w:rsidRPr="00000000" w14:paraId="000002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</w:p>
          <w:p w:rsidR="00000000" w:rsidDel="00000000" w:rsidP="00000000" w:rsidRDefault="00000000" w:rsidRPr="00000000" w14:paraId="000002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 по модулю</w:t>
            </w:r>
          </w:p>
        </w:tc>
      </w:tr>
      <w:tr>
        <w:trPr>
          <w:cantSplit w:val="1"/>
          <w:trHeight w:val="2116" w:hRule="atLeast"/>
          <w:tblHeader w:val="1"/>
        </w:trPr>
        <w:tc>
          <w:tcPr/>
          <w:p w:rsidR="00000000" w:rsidDel="00000000" w:rsidP="00000000" w:rsidRDefault="00000000" w:rsidRPr="00000000" w14:paraId="000002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2.2. Использовать в работе медицинские информационные системы и информационно-телекоммуникационную сеть «Интернет»</w:t>
            </w:r>
          </w:p>
        </w:tc>
        <w:tc>
          <w:tcPr/>
          <w:p w:rsidR="00000000" w:rsidDel="00000000" w:rsidP="00000000" w:rsidRDefault="00000000" w:rsidRPr="00000000" w14:paraId="000002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целесообразное использование в работе медицинских информационных систем и информационно-телекоммуникационной сети «Интернет» в соответствующих условиях с учетом поставленных задач, имеющихся ресурсов, требований к получаемым решениям;</w:t>
            </w:r>
          </w:p>
          <w:p w:rsidR="00000000" w:rsidDel="00000000" w:rsidP="00000000" w:rsidRDefault="00000000" w:rsidRPr="00000000" w14:paraId="0000028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выполнение операций по обработке информации с применением программных средств</w:t>
            </w:r>
          </w:p>
        </w:tc>
        <w:tc>
          <w:tcPr/>
          <w:p w:rsidR="00000000" w:rsidDel="00000000" w:rsidP="00000000" w:rsidRDefault="00000000" w:rsidRPr="00000000" w14:paraId="000002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</w:p>
          <w:p w:rsidR="00000000" w:rsidDel="00000000" w:rsidP="00000000" w:rsidRDefault="00000000" w:rsidRPr="00000000" w14:paraId="000002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 по модулю</w:t>
            </w:r>
          </w:p>
        </w:tc>
      </w:tr>
      <w:tr>
        <w:trPr>
          <w:cantSplit w:val="1"/>
          <w:trHeight w:val="377" w:hRule="atLeast"/>
          <w:tblHeader w:val="1"/>
        </w:trPr>
        <w:tc>
          <w:tcPr/>
          <w:p w:rsidR="00000000" w:rsidDel="00000000" w:rsidP="00000000" w:rsidRDefault="00000000" w:rsidRPr="00000000" w14:paraId="000002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2.3. Контролировать выполнение должностных обязанностей находящимся в распоряжении медицинским персоналом</w:t>
            </w:r>
          </w:p>
        </w:tc>
        <w:tc>
          <w:tcPr/>
          <w:p w:rsidR="00000000" w:rsidDel="00000000" w:rsidP="00000000" w:rsidRDefault="00000000" w:rsidRPr="00000000" w14:paraId="000002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выполнение должностных обязанностей находящегося в распоряжении медицинского персонала в соответствии с инструктивными документами</w:t>
            </w:r>
          </w:p>
        </w:tc>
        <w:tc>
          <w:tcPr/>
          <w:p w:rsidR="00000000" w:rsidDel="00000000" w:rsidP="00000000" w:rsidRDefault="00000000" w:rsidRPr="00000000" w14:paraId="000002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</w:p>
          <w:p w:rsidR="00000000" w:rsidDel="00000000" w:rsidP="00000000" w:rsidRDefault="00000000" w:rsidRPr="00000000" w14:paraId="000002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 по модулю</w:t>
            </w:r>
          </w:p>
        </w:tc>
      </w:tr>
      <w:tr>
        <w:trPr>
          <w:cantSplit w:val="1"/>
          <w:trHeight w:val="377" w:hRule="atLeast"/>
          <w:tblHeader w:val="1"/>
        </w:trPr>
        <w:tc>
          <w:tcPr/>
          <w:p w:rsidR="00000000" w:rsidDel="00000000" w:rsidP="00000000" w:rsidRDefault="00000000" w:rsidRPr="00000000" w14:paraId="000002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/>
          <w:p w:rsidR="00000000" w:rsidDel="00000000" w:rsidP="00000000" w:rsidRDefault="00000000" w:rsidRPr="00000000" w14:paraId="000002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аргументированные выбор и применение методов и способов решения профессиональных задач в области сестринского дела, оценивание эффективности и качества их выполнения;</w:t>
            </w:r>
          </w:p>
          <w:p w:rsidR="00000000" w:rsidDel="00000000" w:rsidP="00000000" w:rsidRDefault="00000000" w:rsidRPr="00000000" w14:paraId="000002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соотнесение показателей результата выполнения профессиональных задач со стандартами</w:t>
            </w:r>
          </w:p>
        </w:tc>
        <w:tc>
          <w:tcPr/>
          <w:p w:rsidR="00000000" w:rsidDel="00000000" w:rsidP="00000000" w:rsidRDefault="00000000" w:rsidRPr="00000000" w14:paraId="000002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формирования общих компетенций во время выполнения практических работ</w:t>
            </w:r>
          </w:p>
          <w:p w:rsidR="00000000" w:rsidDel="00000000" w:rsidP="00000000" w:rsidRDefault="00000000" w:rsidRPr="00000000" w14:paraId="000002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 по модулю </w:t>
            </w:r>
          </w:p>
        </w:tc>
      </w:tr>
      <w:tr>
        <w:trPr>
          <w:cantSplit w:val="1"/>
          <w:trHeight w:val="377" w:hRule="atLeast"/>
          <w:tblHeader w:val="1"/>
        </w:trPr>
        <w:tc>
          <w:tcPr/>
          <w:p w:rsidR="00000000" w:rsidDel="00000000" w:rsidP="00000000" w:rsidRDefault="00000000" w:rsidRPr="00000000" w14:paraId="000002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/>
          <w:p w:rsidR="00000000" w:rsidDel="00000000" w:rsidP="00000000" w:rsidRDefault="00000000" w:rsidRPr="00000000" w14:paraId="000002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демонстрация полноты охвата информационных источников и достоверности информации</w:t>
            </w:r>
          </w:p>
          <w:p w:rsidR="00000000" w:rsidDel="00000000" w:rsidP="00000000" w:rsidRDefault="00000000" w:rsidRPr="00000000" w14:paraId="000002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</w:tc>
      </w:tr>
      <w:tr>
        <w:trPr>
          <w:cantSplit w:val="1"/>
          <w:trHeight w:val="377" w:hRule="atLeast"/>
          <w:tblHeader w:val="1"/>
        </w:trPr>
        <w:tc>
          <w:tcPr/>
          <w:p w:rsidR="00000000" w:rsidDel="00000000" w:rsidP="00000000" w:rsidRDefault="00000000" w:rsidRPr="00000000" w14:paraId="000002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/>
          <w:p w:rsidR="00000000" w:rsidDel="00000000" w:rsidP="00000000" w:rsidRDefault="00000000" w:rsidRPr="00000000" w14:paraId="00000296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 получение дополнительных профессиональных знаний путем самообразования, </w:t>
            </w:r>
          </w:p>
          <w:p w:rsidR="00000000" w:rsidDel="00000000" w:rsidP="00000000" w:rsidRDefault="00000000" w:rsidRPr="00000000" w14:paraId="000002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проявление интереса к инновациям в области профессиональной деятельности.</w:t>
            </w:r>
          </w:p>
        </w:tc>
        <w:tc>
          <w:tcPr/>
          <w:p w:rsidR="00000000" w:rsidDel="00000000" w:rsidP="00000000" w:rsidRDefault="00000000" w:rsidRPr="00000000" w14:paraId="000002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  <w:p w:rsidR="00000000" w:rsidDel="00000000" w:rsidP="00000000" w:rsidRDefault="00000000" w:rsidRPr="00000000" w14:paraId="000002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7" w:hRule="atLeast"/>
          <w:tblHeader w:val="1"/>
        </w:trPr>
        <w:tc>
          <w:tcPr/>
          <w:p w:rsidR="00000000" w:rsidDel="00000000" w:rsidP="00000000" w:rsidRDefault="00000000" w:rsidRPr="00000000" w14:paraId="000002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04. Эффективно взаимодействовать и работать в коллективе и команде</w:t>
            </w:r>
          </w:p>
        </w:tc>
        <w:tc>
          <w:tcPr/>
          <w:p w:rsidR="00000000" w:rsidDel="00000000" w:rsidP="00000000" w:rsidRDefault="00000000" w:rsidRPr="00000000" w14:paraId="0000029B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 соблюдение норм делового общения и профессиональной этики во взаимодействии с коллегами, руководством, потребителями</w:t>
            </w:r>
          </w:p>
          <w:p w:rsidR="00000000" w:rsidDel="00000000" w:rsidP="00000000" w:rsidRDefault="00000000" w:rsidRPr="00000000" w14:paraId="0000029C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формирования общих компетенций во время выполнения практических работ</w:t>
            </w:r>
          </w:p>
        </w:tc>
      </w:tr>
      <w:tr>
        <w:trPr>
          <w:cantSplit w:val="1"/>
          <w:trHeight w:val="377" w:hRule="atLeast"/>
          <w:tblHeader w:val="1"/>
        </w:trPr>
        <w:tc>
          <w:tcPr/>
          <w:p w:rsidR="00000000" w:rsidDel="00000000" w:rsidP="00000000" w:rsidRDefault="00000000" w:rsidRPr="00000000" w14:paraId="000002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/>
          <w:p w:rsidR="00000000" w:rsidDel="00000000" w:rsidP="00000000" w:rsidRDefault="00000000" w:rsidRPr="00000000" w14:paraId="0000029F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 соответствие устной и письменной речи нормам государственного языка</w:t>
            </w:r>
          </w:p>
        </w:tc>
        <w:tc>
          <w:tcPr/>
          <w:p w:rsidR="00000000" w:rsidDel="00000000" w:rsidP="00000000" w:rsidRDefault="00000000" w:rsidRPr="00000000" w14:paraId="000002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</w:tc>
      </w:tr>
      <w:tr>
        <w:trPr>
          <w:cantSplit w:val="1"/>
          <w:trHeight w:val="1925" w:hRule="atLeast"/>
          <w:tblHeader w:val="1"/>
        </w:trPr>
        <w:tc>
          <w:tcPr/>
          <w:p w:rsidR="00000000" w:rsidDel="00000000" w:rsidP="00000000" w:rsidRDefault="00000000" w:rsidRPr="00000000" w14:paraId="000002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09. Пользоваться профессиональной документацией на государственном и иностранном языках</w:t>
            </w:r>
          </w:p>
          <w:p w:rsidR="00000000" w:rsidDel="00000000" w:rsidP="00000000" w:rsidRDefault="00000000" w:rsidRPr="00000000" w14:paraId="000002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 оформление медицинской документации в соответствии нормативными правовыми актами</w:t>
            </w:r>
          </w:p>
          <w:p w:rsidR="00000000" w:rsidDel="00000000" w:rsidP="00000000" w:rsidRDefault="00000000" w:rsidRPr="00000000" w14:paraId="000002A4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формирования общих компетенций во время выполнения практических работ</w:t>
            </w:r>
          </w:p>
          <w:p w:rsidR="00000000" w:rsidDel="00000000" w:rsidP="00000000" w:rsidRDefault="00000000" w:rsidRPr="00000000" w14:paraId="000002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7">
      <w:pPr>
        <w:rPr/>
      </w:pPr>
      <w:bookmarkStart w:colFirst="0" w:colLast="0" w:name="_heading=h.gjdgxs" w:id="9"/>
      <w:bookmarkEnd w:id="9"/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120" w:before="120" w:line="240" w:lineRule="auto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120" w:before="120" w:line="240" w:lineRule="auto"/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120" w:before="120" w:line="240" w:lineRule="auto"/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540" w:hanging="540"/>
      </w:pPr>
      <w:rPr/>
    </w:lvl>
    <w:lvl w:ilvl="1">
      <w:start w:val="1"/>
      <w:numFmt w:val="decimal"/>
      <w:lvlText w:val="%1.%2."/>
      <w:lvlJc w:val="left"/>
      <w:pPr>
        <w:ind w:left="894" w:hanging="540"/>
      </w:pPr>
      <w:rPr/>
    </w:lvl>
    <w:lvl w:ilvl="2">
      <w:start w:val="1"/>
      <w:numFmt w:val="decimal"/>
      <w:lvlText w:val="%1.%2.%3."/>
      <w:lvlJc w:val="left"/>
      <w:pPr>
        <w:ind w:left="1428" w:hanging="719"/>
      </w:pPr>
      <w:rPr/>
    </w:lvl>
    <w:lvl w:ilvl="3">
      <w:start w:val="1"/>
      <w:numFmt w:val="decimal"/>
      <w:lvlText w:val="%1.%2.%3.%4."/>
      <w:lvlJc w:val="left"/>
      <w:pPr>
        <w:ind w:left="1782" w:hanging="720"/>
      </w:pPr>
      <w:rPr/>
    </w:lvl>
    <w:lvl w:ilvl="4">
      <w:start w:val="1"/>
      <w:numFmt w:val="decimal"/>
      <w:lvlText w:val="%1.%2.%3.%4.%5."/>
      <w:lvlJc w:val="left"/>
      <w:pPr>
        <w:ind w:left="2496" w:hanging="1080"/>
      </w:pPr>
      <w:rPr/>
    </w:lvl>
    <w:lvl w:ilvl="5">
      <w:start w:val="1"/>
      <w:numFmt w:val="decimal"/>
      <w:lvlText w:val="%1.%2.%3.%4.%5.%6."/>
      <w:lvlJc w:val="left"/>
      <w:pPr>
        <w:ind w:left="2850" w:hanging="1080"/>
      </w:pPr>
      <w:rPr/>
    </w:lvl>
    <w:lvl w:ilvl="6">
      <w:start w:val="1"/>
      <w:numFmt w:val="decimal"/>
      <w:lvlText w:val="%1.%2.%3.%4.%5.%6.%7."/>
      <w:lvlJc w:val="left"/>
      <w:pPr>
        <w:ind w:left="3564" w:hanging="1440"/>
      </w:pPr>
      <w:rPr/>
    </w:lvl>
    <w:lvl w:ilvl="7">
      <w:start w:val="1"/>
      <w:numFmt w:val="decimal"/>
      <w:lvlText w:val="%1.%2.%3.%4.%5.%6.%7.%8."/>
      <w:lvlJc w:val="left"/>
      <w:pPr>
        <w:ind w:left="3918" w:hanging="1440"/>
      </w:pPr>
      <w:rPr/>
    </w:lvl>
    <w:lvl w:ilvl="8">
      <w:start w:val="1"/>
      <w:numFmt w:val="decimal"/>
      <w:lvlText w:val="%1.%2.%3.%4.%5.%6.%7.%8.%9."/>
      <w:lvlJc w:val="left"/>
      <w:pPr>
        <w:ind w:left="4632" w:hanging="1800"/>
      </w:pPr>
      <w:rPr/>
    </w:lvl>
  </w:abstractNum>
  <w:abstractNum w:abstractNumId="3">
    <w:lvl w:ilvl="0">
      <w:start w:val="0"/>
      <w:numFmt w:val="bullet"/>
      <w:lvlText w:val="-"/>
      <w:lvlJc w:val="left"/>
      <w:pPr>
        <w:ind w:left="247" w:hanging="1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495" w:hanging="140"/>
      </w:pPr>
      <w:rPr/>
    </w:lvl>
    <w:lvl w:ilvl="2">
      <w:start w:val="0"/>
      <w:numFmt w:val="bullet"/>
      <w:lvlText w:val="•"/>
      <w:lvlJc w:val="left"/>
      <w:pPr>
        <w:ind w:left="2751" w:hanging="140"/>
      </w:pPr>
      <w:rPr/>
    </w:lvl>
    <w:lvl w:ilvl="3">
      <w:start w:val="0"/>
      <w:numFmt w:val="bullet"/>
      <w:lvlText w:val="•"/>
      <w:lvlJc w:val="left"/>
      <w:pPr>
        <w:ind w:left="4007" w:hanging="140"/>
      </w:pPr>
      <w:rPr/>
    </w:lvl>
    <w:lvl w:ilvl="4">
      <w:start w:val="0"/>
      <w:numFmt w:val="bullet"/>
      <w:lvlText w:val="•"/>
      <w:lvlJc w:val="left"/>
      <w:pPr>
        <w:ind w:left="5263" w:hanging="140"/>
      </w:pPr>
      <w:rPr/>
    </w:lvl>
    <w:lvl w:ilvl="5">
      <w:start w:val="0"/>
      <w:numFmt w:val="bullet"/>
      <w:lvlText w:val="•"/>
      <w:lvlJc w:val="left"/>
      <w:pPr>
        <w:ind w:left="6519" w:hanging="140"/>
      </w:pPr>
      <w:rPr/>
    </w:lvl>
    <w:lvl w:ilvl="6">
      <w:start w:val="0"/>
      <w:numFmt w:val="bullet"/>
      <w:lvlText w:val="•"/>
      <w:lvlJc w:val="left"/>
      <w:pPr>
        <w:ind w:left="7775" w:hanging="140"/>
      </w:pPr>
      <w:rPr/>
    </w:lvl>
    <w:lvl w:ilvl="7">
      <w:start w:val="0"/>
      <w:numFmt w:val="bullet"/>
      <w:lvlText w:val="•"/>
      <w:lvlJc w:val="left"/>
      <w:pPr>
        <w:ind w:left="9031" w:hanging="140"/>
      </w:pPr>
      <w:rPr/>
    </w:lvl>
    <w:lvl w:ilvl="8">
      <w:start w:val="0"/>
      <w:numFmt w:val="bullet"/>
      <w:lvlText w:val="•"/>
      <w:lvlJc w:val="left"/>
      <w:pPr>
        <w:ind w:left="10287" w:hanging="14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644" w:hanging="358.99999999999994"/>
      </w:pPr>
      <w:rPr>
        <w:b w:val="1"/>
      </w:rPr>
    </w:lvl>
    <w:lvl w:ilvl="1">
      <w:start w:val="3"/>
      <w:numFmt w:val="decimal"/>
      <w:lvlText w:val="%1.%2."/>
      <w:lvlJc w:val="left"/>
      <w:pPr>
        <w:ind w:left="1107" w:hanging="540"/>
      </w:pPr>
      <w:rPr/>
    </w:lvl>
    <w:lvl w:ilvl="2">
      <w:start w:val="2"/>
      <w:numFmt w:val="decimal"/>
      <w:lvlText w:val="%1.%2.%3."/>
      <w:lvlJc w:val="left"/>
      <w:pPr>
        <w:ind w:left="1570" w:hanging="720"/>
      </w:pPr>
      <w:rPr/>
    </w:lvl>
    <w:lvl w:ilvl="3">
      <w:start w:val="1"/>
      <w:numFmt w:val="decimal"/>
      <w:lvlText w:val="%1.%2.%3.%4."/>
      <w:lvlJc w:val="left"/>
      <w:pPr>
        <w:ind w:left="1853" w:hanging="720"/>
      </w:pPr>
      <w:rPr/>
    </w:lvl>
    <w:lvl w:ilvl="4">
      <w:start w:val="1"/>
      <w:numFmt w:val="decimal"/>
      <w:lvlText w:val="%1.%2.%3.%4.%5."/>
      <w:lvlJc w:val="left"/>
      <w:pPr>
        <w:ind w:left="2496" w:hanging="1080"/>
      </w:pPr>
      <w:rPr/>
    </w:lvl>
    <w:lvl w:ilvl="5">
      <w:start w:val="1"/>
      <w:numFmt w:val="decimal"/>
      <w:lvlText w:val="%1.%2.%3.%4.%5.%6."/>
      <w:lvlJc w:val="left"/>
      <w:pPr>
        <w:ind w:left="2779" w:hanging="1080.0000000000002"/>
      </w:pPr>
      <w:rPr/>
    </w:lvl>
    <w:lvl w:ilvl="6">
      <w:start w:val="1"/>
      <w:numFmt w:val="decimal"/>
      <w:lvlText w:val="%1.%2.%3.%4.%5.%6.%7."/>
      <w:lvlJc w:val="left"/>
      <w:pPr>
        <w:ind w:left="3422" w:hanging="1440"/>
      </w:pPr>
      <w:rPr/>
    </w:lvl>
    <w:lvl w:ilvl="7">
      <w:start w:val="1"/>
      <w:numFmt w:val="decimal"/>
      <w:lvlText w:val="%1.%2.%3.%4.%5.%6.%7.%8."/>
      <w:lvlJc w:val="left"/>
      <w:pPr>
        <w:ind w:left="3705" w:hanging="1440"/>
      </w:pPr>
      <w:rPr/>
    </w:lvl>
    <w:lvl w:ilvl="8">
      <w:start w:val="1"/>
      <w:numFmt w:val="decimal"/>
      <w:lvlText w:val="%1.%2.%3.%4.%5.%6.%7.%8.%9."/>
      <w:lvlJc w:val="left"/>
      <w:pPr>
        <w:ind w:left="4348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50629"/>
  </w:style>
  <w:style w:type="paragraph" w:styleId="1">
    <w:name w:val="heading 1"/>
    <w:basedOn w:val="a"/>
    <w:next w:val="a"/>
    <w:link w:val="10"/>
    <w:uiPriority w:val="9"/>
    <w:qFormat w:val="1"/>
    <w:rsid w:val="00350629"/>
    <w:pPr>
      <w:keepNext w:val="1"/>
      <w:spacing w:after="60" w:before="240" w:line="240" w:lineRule="auto"/>
      <w:outlineLvl w:val="0"/>
    </w:pPr>
    <w:rPr>
      <w:rFonts w:ascii="Arial" w:hAnsi="Arial"/>
      <w:b w:val="1"/>
      <w:bCs w:val="1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350629"/>
    <w:pPr>
      <w:keepNext w:val="1"/>
      <w:spacing w:after="60" w:before="240" w:line="240" w:lineRule="auto"/>
      <w:outlineLvl w:val="1"/>
    </w:pPr>
    <w:rPr>
      <w:rFonts w:ascii="Arial" w:hAnsi="Arial"/>
      <w:b w:val="1"/>
      <w:bCs w:val="1"/>
      <w:i w:val="1"/>
      <w:iCs w:val="1"/>
      <w:sz w:val="28"/>
      <w:szCs w:val="28"/>
    </w:rPr>
  </w:style>
  <w:style w:type="paragraph" w:styleId="3">
    <w:name w:val="heading 3"/>
    <w:basedOn w:val="a"/>
    <w:next w:val="a"/>
    <w:uiPriority w:val="9"/>
    <w:unhideWhenUsed w:val="1"/>
    <w:qFormat w:val="1"/>
    <w:rsid w:val="00C52CCD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rsid w:val="00C52CCD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rsid w:val="00C52CCD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rsid w:val="00C52CCD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1" w:customStyle="1">
    <w:name w:val="Обычный1"/>
    <w:rsid w:val="00C52CCD"/>
  </w:style>
  <w:style w:type="table" w:styleId="TableNormal" w:customStyle="1">
    <w:name w:val="Table Normal"/>
    <w:rsid w:val="00C52CCD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rsid w:val="00C52CCD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C52CCD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uiPriority w:val="2"/>
    <w:qFormat w:val="1"/>
    <w:rsid w:val="00C52CCD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10" w:customStyle="1">
    <w:name w:val="Заголовок 1 Знак"/>
    <w:basedOn w:val="a0"/>
    <w:link w:val="1"/>
    <w:uiPriority w:val="9"/>
    <w:rsid w:val="00350629"/>
    <w:rPr>
      <w:rFonts w:ascii="Arial" w:cs="Calibri" w:eastAsia="Calibri" w:hAnsi="Arial"/>
      <w:b w:val="1"/>
      <w:bCs w:val="1"/>
      <w:kern w:val="32"/>
      <w:sz w:val="32"/>
      <w:szCs w:val="32"/>
      <w:lang w:eastAsia="ru-RU"/>
    </w:rPr>
  </w:style>
  <w:style w:type="character" w:styleId="20" w:customStyle="1">
    <w:name w:val="Заголовок 2 Знак"/>
    <w:basedOn w:val="a0"/>
    <w:link w:val="2"/>
    <w:uiPriority w:val="9"/>
    <w:rsid w:val="00350629"/>
    <w:rPr>
      <w:rFonts w:ascii="Arial" w:cs="Calibri" w:eastAsia="Calibri" w:hAnsi="Arial"/>
      <w:b w:val="1"/>
      <w:bCs w:val="1"/>
      <w:i w:val="1"/>
      <w:iCs w:val="1"/>
      <w:sz w:val="28"/>
      <w:szCs w:val="28"/>
      <w:lang w:eastAsia="ru-RU"/>
    </w:rPr>
  </w:style>
  <w:style w:type="paragraph" w:styleId="a4">
    <w:name w:val="Subtitle"/>
    <w:basedOn w:val="11"/>
    <w:next w:val="11"/>
    <w:rsid w:val="00C52CCD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ableParagraph" w:customStyle="1">
    <w:name w:val="Table Paragraph"/>
    <w:basedOn w:val="a"/>
    <w:uiPriority w:val="1"/>
    <w:qFormat w:val="1"/>
    <w:rsid w:val="002B0886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eastAsia="en-US"/>
    </w:rPr>
  </w:style>
  <w:style w:type="table" w:styleId="TableNormal10" w:customStyle="1">
    <w:name w:val="Table Normal1"/>
    <w:uiPriority w:val="2"/>
    <w:semiHidden w:val="1"/>
    <w:unhideWhenUsed w:val="1"/>
    <w:qFormat w:val="1"/>
    <w:rsid w:val="00D9625A"/>
    <w:pPr>
      <w:widowControl w:val="0"/>
      <w:autoSpaceDE w:val="0"/>
      <w:autoSpaceDN w:val="0"/>
      <w:spacing w:after="0" w:line="240" w:lineRule="auto"/>
    </w:pPr>
    <w:rPr>
      <w:rFonts w:asciiTheme="minorHAnsi" w:cstheme="minorBidi" w:eastAsiaTheme="minorHAnsi" w:hAnsiTheme="minorHAnsi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c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1"/>
    <w:rsid w:val="00C52CCD"/>
    <w:pPr>
      <w:widowControl w:val="0"/>
      <w:spacing w:after="0" w:line="240" w:lineRule="auto"/>
    </w:pPr>
    <w:tblPr>
      <w:tblStyleRowBandSize w:val="1"/>
      <w:tblStyleColBandSize w:val="1"/>
    </w:tblPr>
  </w:style>
  <w:style w:type="table" w:styleId="af3" w:customStyle="1">
    <w:basedOn w:val="TableNormal1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f4">
    <w:name w:val="header"/>
    <w:basedOn w:val="a"/>
    <w:link w:val="af5"/>
    <w:uiPriority w:val="99"/>
    <w:unhideWhenUsed w:val="1"/>
    <w:rsid w:val="00D65CB4"/>
    <w:pPr>
      <w:tabs>
        <w:tab w:val="center" w:pos="4677"/>
        <w:tab w:val="right" w:pos="9355"/>
      </w:tabs>
      <w:spacing w:after="0" w:line="240" w:lineRule="auto"/>
    </w:pPr>
  </w:style>
  <w:style w:type="character" w:styleId="af5" w:customStyle="1">
    <w:name w:val="Верхний колонтитул Знак"/>
    <w:basedOn w:val="a0"/>
    <w:link w:val="af4"/>
    <w:uiPriority w:val="99"/>
    <w:rsid w:val="00D65CB4"/>
  </w:style>
  <w:style w:type="paragraph" w:styleId="af6">
    <w:name w:val="footer"/>
    <w:basedOn w:val="a"/>
    <w:link w:val="af7"/>
    <w:uiPriority w:val="99"/>
    <w:unhideWhenUsed w:val="1"/>
    <w:rsid w:val="00D65CB4"/>
    <w:pPr>
      <w:tabs>
        <w:tab w:val="center" w:pos="4677"/>
        <w:tab w:val="right" w:pos="9355"/>
      </w:tabs>
      <w:spacing w:after="0" w:line="240" w:lineRule="auto"/>
    </w:pPr>
  </w:style>
  <w:style w:type="character" w:styleId="af7" w:customStyle="1">
    <w:name w:val="Нижний колонтитул Знак"/>
    <w:basedOn w:val="a0"/>
    <w:link w:val="af6"/>
    <w:uiPriority w:val="99"/>
    <w:rsid w:val="00D65CB4"/>
  </w:style>
  <w:style w:type="character" w:styleId="news-date-time" w:customStyle="1">
    <w:name w:val="news-date-time"/>
    <w:basedOn w:val="a0"/>
    <w:rsid w:val="006B23C6"/>
  </w:style>
  <w:style w:type="character" w:styleId="af8">
    <w:name w:val="Hyperlink"/>
    <w:basedOn w:val="a0"/>
    <w:uiPriority w:val="99"/>
    <w:semiHidden w:val="1"/>
    <w:unhideWhenUsed w:val="1"/>
    <w:rsid w:val="006B23C6"/>
    <w:rPr>
      <w:color w:val="0000ff"/>
      <w:u w:val="single"/>
    </w:rPr>
  </w:style>
  <w:style w:type="paragraph" w:styleId="af9">
    <w:name w:val="Normal (Web)"/>
    <w:basedOn w:val="a"/>
    <w:uiPriority w:val="99"/>
    <w:unhideWhenUsed w:val="1"/>
    <w:rsid w:val="003750B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3750B3"/>
  </w:style>
  <w:style w:type="table" w:styleId="afa" w:customStyle="1">
    <w:basedOn w:val="TableNormal0"/>
    <w:rsid w:val="00C52CCD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d" w:customStyle="1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e" w:customStyle="1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1" w:customStyle="1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headertext" w:customStyle="1">
    <w:name w:val="headertext"/>
    <w:basedOn w:val="a"/>
    <w:rsid w:val="00C317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zhmao.ru/company/prikazy/prikaz-400-ot-26-03-2021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lHXVEq44iyVmkmStYM25RvPNNQ==">CgMxLjAyCWguMmV0OTJwMDIJaC4yczhleW8xMgloLjE3ZHA4dnUyCWguMzBqMHpsbDIJaC4zcmRjcmpuMgloLjFmb2I5dGUyDmgubzRnNXJ5dXFkNWFiMgloLjI2aW4xcmcyCGgubG54Yno5MghoLmdqZGd4czgAciExRkVvMUlGZTdsTzR6RmpnYzlTWnNyTDVFaWQyTHE1djI=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2022-09-29T06:14:00Z</dcterms:created>
  <dc:creator>Аккредитация</dc:creator>
</cp:coreProperties>
</file>